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6D3C65" w14:textId="77777777" w:rsidR="002636D3" w:rsidRDefault="002636D3">
      <w:pPr>
        <w:pBdr>
          <w:bottom w:val="single" w:sz="48" w:space="1" w:color="auto"/>
        </w:pBdr>
        <w:rPr>
          <w:rFonts w:ascii="Arial" w:hAnsi="Arial"/>
        </w:rPr>
      </w:pPr>
    </w:p>
    <w:p w14:paraId="0AB2BDBF" w14:textId="77777777" w:rsidR="002636D3" w:rsidRDefault="002636D3"/>
    <w:p w14:paraId="0625EDB4" w14:textId="003000C1" w:rsidR="00923023" w:rsidRDefault="007A3E84" w:rsidP="00923023">
      <w:pPr>
        <w:spacing w:after="60"/>
        <w:jc w:val="center"/>
        <w:rPr>
          <w:rFonts w:ascii="Arial" w:hAnsi="Arial"/>
          <w:b/>
          <w:sz w:val="32"/>
        </w:rPr>
      </w:pPr>
      <w:r>
        <w:rPr>
          <w:rFonts w:ascii="Arial" w:hAnsi="Arial"/>
          <w:b/>
          <w:sz w:val="32"/>
        </w:rPr>
        <w:fldChar w:fldCharType="begin"/>
      </w:r>
      <w:r>
        <w:rPr>
          <w:rFonts w:ascii="Arial" w:hAnsi="Arial"/>
          <w:b/>
          <w:sz w:val="32"/>
        </w:rPr>
        <w:instrText xml:space="preserve"> TITLE  "Reach PoE5 Tester Manual 1.4"  \* MERGEFORMAT </w:instrText>
      </w:r>
      <w:r>
        <w:rPr>
          <w:rFonts w:ascii="Arial" w:hAnsi="Arial"/>
          <w:b/>
          <w:sz w:val="32"/>
        </w:rPr>
        <w:fldChar w:fldCharType="separate"/>
      </w:r>
      <w:r w:rsidR="00D75218">
        <w:rPr>
          <w:rFonts w:ascii="Arial" w:hAnsi="Arial"/>
          <w:b/>
          <w:sz w:val="32"/>
        </w:rPr>
        <w:t xml:space="preserve">Reach PoE5 Tester </w:t>
      </w:r>
      <w:r>
        <w:rPr>
          <w:rFonts w:ascii="Arial" w:hAnsi="Arial"/>
          <w:b/>
          <w:sz w:val="32"/>
        </w:rPr>
        <w:fldChar w:fldCharType="end"/>
      </w:r>
      <w:r w:rsidR="00E815E3">
        <w:rPr>
          <w:rFonts w:ascii="Arial" w:hAnsi="Arial"/>
          <w:b/>
          <w:sz w:val="32"/>
        </w:rPr>
        <w:t xml:space="preserve">Control Card </w:t>
      </w:r>
      <w:r w:rsidR="00D75218">
        <w:rPr>
          <w:rFonts w:ascii="Arial" w:hAnsi="Arial"/>
          <w:b/>
          <w:sz w:val="32"/>
        </w:rPr>
        <w:t xml:space="preserve">Revision A </w:t>
      </w:r>
      <w:r w:rsidR="00E815E3">
        <w:rPr>
          <w:rFonts w:ascii="Arial" w:hAnsi="Arial"/>
          <w:b/>
          <w:sz w:val="32"/>
        </w:rPr>
        <w:t>Upgrade</w:t>
      </w:r>
    </w:p>
    <w:p w14:paraId="781CD766" w14:textId="77777777" w:rsidR="00F844C9" w:rsidRDefault="00F844C9" w:rsidP="009B5EB2">
      <w:pPr>
        <w:spacing w:after="60"/>
        <w:jc w:val="center"/>
        <w:rPr>
          <w:rFonts w:ascii="Arial" w:hAnsi="Arial"/>
          <w:b/>
          <w:sz w:val="24"/>
        </w:rPr>
      </w:pPr>
      <w:r>
        <w:rPr>
          <w:rFonts w:ascii="Arial" w:hAnsi="Arial"/>
          <w:b/>
          <w:sz w:val="24"/>
        </w:rPr>
        <w:t xml:space="preserve">Reach PN: </w:t>
      </w:r>
      <w:r w:rsidR="00E815E3">
        <w:rPr>
          <w:rFonts w:ascii="Arial" w:hAnsi="Arial"/>
          <w:b/>
          <w:sz w:val="24"/>
        </w:rPr>
        <w:t xml:space="preserve">41-0040-0B </w:t>
      </w:r>
    </w:p>
    <w:p w14:paraId="05804910" w14:textId="77777777" w:rsidR="005F4CE7" w:rsidRDefault="00E815E3" w:rsidP="009B5EB2">
      <w:pPr>
        <w:spacing w:after="60"/>
        <w:jc w:val="center"/>
        <w:rPr>
          <w:rFonts w:ascii="Arial" w:hAnsi="Arial"/>
          <w:b/>
          <w:sz w:val="24"/>
        </w:rPr>
      </w:pPr>
      <w:r>
        <w:rPr>
          <w:rFonts w:ascii="Arial" w:hAnsi="Arial"/>
          <w:b/>
          <w:sz w:val="24"/>
        </w:rPr>
        <w:t>Rev</w:t>
      </w:r>
      <w:r w:rsidR="00F844C9">
        <w:rPr>
          <w:rFonts w:ascii="Arial" w:hAnsi="Arial"/>
          <w:b/>
          <w:sz w:val="24"/>
        </w:rPr>
        <w:t>ision</w:t>
      </w:r>
      <w:r>
        <w:rPr>
          <w:rFonts w:ascii="Arial" w:hAnsi="Arial"/>
          <w:b/>
          <w:sz w:val="24"/>
        </w:rPr>
        <w:t xml:space="preserve"> A/01 and Rev</w:t>
      </w:r>
      <w:r w:rsidR="00F844C9">
        <w:rPr>
          <w:rFonts w:ascii="Arial" w:hAnsi="Arial"/>
          <w:b/>
          <w:sz w:val="24"/>
        </w:rPr>
        <w:t>ision</w:t>
      </w:r>
      <w:r>
        <w:rPr>
          <w:rFonts w:ascii="Arial" w:hAnsi="Arial"/>
          <w:b/>
          <w:sz w:val="24"/>
        </w:rPr>
        <w:t xml:space="preserve"> A/02</w:t>
      </w:r>
    </w:p>
    <w:p w14:paraId="257F9898" w14:textId="77777777" w:rsidR="002636D3" w:rsidRDefault="002636D3">
      <w:pPr>
        <w:spacing w:after="60"/>
        <w:jc w:val="center"/>
        <w:rPr>
          <w:rFonts w:ascii="Arial" w:hAnsi="Arial"/>
          <w:b/>
          <w:sz w:val="32"/>
        </w:rPr>
      </w:pPr>
      <w:r>
        <w:rPr>
          <w:rFonts w:ascii="Arial" w:hAnsi="Arial"/>
          <w:b/>
          <w:sz w:val="32"/>
        </w:rPr>
        <w:fldChar w:fldCharType="begin"/>
      </w:r>
      <w:r>
        <w:rPr>
          <w:rFonts w:ascii="Arial" w:hAnsi="Arial"/>
          <w:b/>
          <w:sz w:val="32"/>
        </w:rPr>
        <w:instrText xml:space="preserve"> COMMENTS  \* MERGEFORMAT </w:instrText>
      </w:r>
      <w:r>
        <w:rPr>
          <w:rFonts w:ascii="Arial" w:hAnsi="Arial"/>
          <w:b/>
          <w:sz w:val="32"/>
        </w:rPr>
        <w:fldChar w:fldCharType="end"/>
      </w:r>
    </w:p>
    <w:p w14:paraId="2B0DD863" w14:textId="77777777" w:rsidR="009B5EB2" w:rsidRDefault="00E815E3">
      <w:pPr>
        <w:spacing w:after="60"/>
        <w:jc w:val="center"/>
        <w:rPr>
          <w:rFonts w:ascii="Arial" w:hAnsi="Arial"/>
          <w:b/>
          <w:sz w:val="24"/>
        </w:rPr>
      </w:pPr>
      <w:r>
        <w:rPr>
          <w:rFonts w:ascii="Arial" w:hAnsi="Arial"/>
          <w:b/>
          <w:sz w:val="24"/>
        </w:rPr>
        <w:t>August</w:t>
      </w:r>
      <w:r w:rsidR="00684BE2">
        <w:rPr>
          <w:rFonts w:ascii="Arial" w:hAnsi="Arial"/>
          <w:b/>
          <w:sz w:val="24"/>
        </w:rPr>
        <w:t xml:space="preserve"> </w:t>
      </w:r>
      <w:r>
        <w:rPr>
          <w:rFonts w:ascii="Arial" w:hAnsi="Arial"/>
          <w:b/>
          <w:sz w:val="24"/>
        </w:rPr>
        <w:t>24</w:t>
      </w:r>
      <w:r w:rsidR="003E35D1">
        <w:rPr>
          <w:rFonts w:ascii="Arial" w:hAnsi="Arial"/>
          <w:b/>
          <w:sz w:val="24"/>
        </w:rPr>
        <w:t>, 20</w:t>
      </w:r>
      <w:r w:rsidR="00684BE2">
        <w:rPr>
          <w:rFonts w:ascii="Arial" w:hAnsi="Arial"/>
          <w:b/>
          <w:sz w:val="24"/>
        </w:rPr>
        <w:t>2</w:t>
      </w:r>
      <w:r w:rsidR="005B52C3">
        <w:rPr>
          <w:rFonts w:ascii="Arial" w:hAnsi="Arial"/>
          <w:b/>
          <w:sz w:val="24"/>
        </w:rPr>
        <w:t>1</w:t>
      </w:r>
    </w:p>
    <w:p w14:paraId="4D330749" w14:textId="77777777" w:rsidR="002636D3" w:rsidRDefault="002636D3">
      <w:pPr>
        <w:pBdr>
          <w:bottom w:val="single" w:sz="48" w:space="1" w:color="auto"/>
        </w:pBdr>
        <w:rPr>
          <w:rFonts w:ascii="Arial" w:hAnsi="Arial"/>
        </w:rPr>
      </w:pPr>
    </w:p>
    <w:p w14:paraId="39AB53A3" w14:textId="77777777" w:rsidR="002636D3" w:rsidRDefault="002636D3">
      <w:pPr>
        <w:rPr>
          <w:rFonts w:ascii="Arial" w:hAnsi="Arial"/>
        </w:rPr>
      </w:pPr>
    </w:p>
    <w:p w14:paraId="7CB45F11" w14:textId="77777777" w:rsidR="002636D3" w:rsidRDefault="002636D3"/>
    <w:p w14:paraId="2EAFFAA0" w14:textId="77777777" w:rsidR="00FC60E2" w:rsidRDefault="00FC60E2"/>
    <w:p w14:paraId="302E91E2" w14:textId="77777777" w:rsidR="002636D3" w:rsidRDefault="003820C7" w:rsidP="00A23072">
      <w:pPr>
        <w:jc w:val="center"/>
      </w:pPr>
      <w:r>
        <w:rPr>
          <w:noProof/>
        </w:rPr>
        <w:drawing>
          <wp:inline distT="0" distB="0" distL="0" distR="0" wp14:anchorId="707B2B55" wp14:editId="403A3F3C">
            <wp:extent cx="5476875" cy="1952625"/>
            <wp:effectExtent l="0" t="0" r="0" b="0"/>
            <wp:docPr id="1" name="Picture 1" descr="PoE5 at Ang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E5 at Angl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76875" cy="1952625"/>
                    </a:xfrm>
                    <a:prstGeom prst="rect">
                      <a:avLst/>
                    </a:prstGeom>
                    <a:noFill/>
                    <a:ln>
                      <a:noFill/>
                    </a:ln>
                  </pic:spPr>
                </pic:pic>
              </a:graphicData>
            </a:graphic>
          </wp:inline>
        </w:drawing>
      </w:r>
    </w:p>
    <w:p w14:paraId="059F6911" w14:textId="77777777" w:rsidR="002636D3" w:rsidRDefault="002636D3"/>
    <w:p w14:paraId="4F8E5C1C" w14:textId="77777777" w:rsidR="00FC60E2" w:rsidRDefault="00FC60E2" w:rsidP="00B57863">
      <w:pPr>
        <w:pStyle w:val="Header"/>
        <w:tabs>
          <w:tab w:val="clear" w:pos="4320"/>
          <w:tab w:val="clear" w:pos="8640"/>
        </w:tabs>
      </w:pPr>
    </w:p>
    <w:p w14:paraId="23707B16" w14:textId="77777777" w:rsidR="00FC60E2" w:rsidRDefault="00FC60E2" w:rsidP="00B57863">
      <w:pPr>
        <w:pStyle w:val="Header"/>
        <w:tabs>
          <w:tab w:val="clear" w:pos="4320"/>
          <w:tab w:val="clear" w:pos="8640"/>
        </w:tabs>
      </w:pPr>
    </w:p>
    <w:p w14:paraId="2D2EB776" w14:textId="77777777" w:rsidR="00B57863" w:rsidRPr="00F56829" w:rsidRDefault="00B57863" w:rsidP="00B57863">
      <w:pPr>
        <w:pStyle w:val="Header"/>
        <w:tabs>
          <w:tab w:val="clear" w:pos="4320"/>
          <w:tab w:val="clear" w:pos="8640"/>
        </w:tabs>
      </w:pPr>
      <w:r w:rsidRPr="00F56829">
        <w:t xml:space="preserve">© </w:t>
      </w:r>
      <w:r w:rsidR="005F379C">
        <w:t>202</w:t>
      </w:r>
      <w:r w:rsidR="005B52C3">
        <w:t>1</w:t>
      </w:r>
      <w:r w:rsidR="0052369D">
        <w:t xml:space="preserve"> Reach Technology</w:t>
      </w:r>
      <w:r w:rsidR="003E35D1">
        <w:t xml:space="preserve">, </w:t>
      </w:r>
      <w:r w:rsidR="00BD68BC">
        <w:t>part of</w:t>
      </w:r>
      <w:r w:rsidR="003E35D1">
        <w:t xml:space="preserve"> </w:t>
      </w:r>
      <w:proofErr w:type="spellStart"/>
      <w:r w:rsidR="003E35D1">
        <w:t>Novanta</w:t>
      </w:r>
      <w:proofErr w:type="spellEnd"/>
    </w:p>
    <w:p w14:paraId="7440F3BE" w14:textId="77777777" w:rsidR="00B57863" w:rsidRDefault="00B57863" w:rsidP="00B57863">
      <w:pPr>
        <w:pStyle w:val="Header"/>
        <w:tabs>
          <w:tab w:val="clear" w:pos="4320"/>
          <w:tab w:val="clear" w:pos="8640"/>
        </w:tabs>
      </w:pPr>
      <w:r w:rsidRPr="00F56829">
        <w:t>All Rights Reserved</w:t>
      </w:r>
    </w:p>
    <w:p w14:paraId="7AD3C3F8" w14:textId="77777777" w:rsidR="00FA140B" w:rsidRDefault="00FA140B" w:rsidP="00B57863">
      <w:pPr>
        <w:pStyle w:val="Header"/>
        <w:tabs>
          <w:tab w:val="clear" w:pos="4320"/>
          <w:tab w:val="clear" w:pos="8640"/>
        </w:tabs>
      </w:pPr>
    </w:p>
    <w:p w14:paraId="2911FC5A" w14:textId="77777777" w:rsidR="002636D3" w:rsidRPr="00941794" w:rsidRDefault="00941794" w:rsidP="00FA140B">
      <w:pPr>
        <w:autoSpaceDE w:val="0"/>
        <w:autoSpaceDN w:val="0"/>
        <w:adjustRightInd w:val="0"/>
        <w:rPr>
          <w:b/>
          <w:color w:val="001B36"/>
          <w:szCs w:val="22"/>
        </w:rPr>
      </w:pPr>
      <w:r w:rsidRPr="00941794">
        <w:rPr>
          <w:b/>
          <w:color w:val="001B36"/>
          <w:szCs w:val="22"/>
        </w:rPr>
        <w:t xml:space="preserve">NOTE: </w:t>
      </w:r>
      <w:r w:rsidR="00187073">
        <w:rPr>
          <w:b/>
          <w:color w:val="001B36"/>
          <w:szCs w:val="22"/>
        </w:rPr>
        <w:t>The i</w:t>
      </w:r>
      <w:r w:rsidR="00FA140B" w:rsidRPr="00941794">
        <w:rPr>
          <w:b/>
          <w:color w:val="001B36"/>
          <w:szCs w:val="22"/>
        </w:rPr>
        <w:t>nformation contained in this</w:t>
      </w:r>
      <w:r w:rsidR="00501453" w:rsidRPr="00941794">
        <w:rPr>
          <w:b/>
          <w:color w:val="001B36"/>
          <w:szCs w:val="22"/>
        </w:rPr>
        <w:t xml:space="preserve"> user documentation is subject to change without notice</w:t>
      </w:r>
      <w:r w:rsidR="00187073">
        <w:rPr>
          <w:b/>
          <w:color w:val="001B36"/>
          <w:szCs w:val="22"/>
        </w:rPr>
        <w:t xml:space="preserve"> </w:t>
      </w:r>
      <w:r w:rsidR="00501453" w:rsidRPr="00941794">
        <w:rPr>
          <w:b/>
          <w:color w:val="001B36"/>
          <w:szCs w:val="22"/>
        </w:rPr>
        <w:t>and does not represent a commitment on the</w:t>
      </w:r>
      <w:r w:rsidR="00FA140B" w:rsidRPr="00941794">
        <w:rPr>
          <w:b/>
          <w:color w:val="001B36"/>
          <w:szCs w:val="22"/>
        </w:rPr>
        <w:t xml:space="preserve"> </w:t>
      </w:r>
      <w:r w:rsidR="00501453" w:rsidRPr="00941794">
        <w:rPr>
          <w:b/>
          <w:color w:val="001B36"/>
          <w:szCs w:val="22"/>
        </w:rPr>
        <w:t xml:space="preserve">part of </w:t>
      </w:r>
      <w:r w:rsidR="00FA140B" w:rsidRPr="00941794">
        <w:rPr>
          <w:b/>
          <w:color w:val="001B36"/>
          <w:szCs w:val="22"/>
        </w:rPr>
        <w:t>Reach Technology</w:t>
      </w:r>
      <w:r w:rsidR="00501453" w:rsidRPr="00941794">
        <w:rPr>
          <w:b/>
          <w:color w:val="001B36"/>
          <w:szCs w:val="22"/>
        </w:rPr>
        <w:t xml:space="preserve">. </w:t>
      </w:r>
      <w:r w:rsidR="00FA140B" w:rsidRPr="00941794">
        <w:rPr>
          <w:b/>
          <w:color w:val="001B36"/>
          <w:szCs w:val="22"/>
        </w:rPr>
        <w:t>Reach Technology</w:t>
      </w:r>
      <w:r w:rsidR="00501453" w:rsidRPr="00941794">
        <w:rPr>
          <w:b/>
          <w:color w:val="001B36"/>
          <w:szCs w:val="22"/>
        </w:rPr>
        <w:t xml:space="preserve"> assumes no responsibility or liability for any errors or inaccuracies that may</w:t>
      </w:r>
      <w:r w:rsidR="00FA140B" w:rsidRPr="00941794">
        <w:rPr>
          <w:b/>
          <w:color w:val="001B36"/>
          <w:szCs w:val="22"/>
        </w:rPr>
        <w:t xml:space="preserve"> </w:t>
      </w:r>
      <w:r w:rsidR="00EB51F2">
        <w:rPr>
          <w:b/>
          <w:color w:val="001B36"/>
          <w:szCs w:val="22"/>
        </w:rPr>
        <w:t>appear in this</w:t>
      </w:r>
      <w:r w:rsidR="00501453" w:rsidRPr="00941794">
        <w:rPr>
          <w:b/>
          <w:color w:val="001B36"/>
          <w:szCs w:val="22"/>
        </w:rPr>
        <w:t xml:space="preserve"> user documentation</w:t>
      </w:r>
      <w:r w:rsidR="00FA140B" w:rsidRPr="00941794">
        <w:rPr>
          <w:b/>
          <w:color w:val="001B36"/>
          <w:szCs w:val="22"/>
        </w:rPr>
        <w:t>.</w:t>
      </w:r>
    </w:p>
    <w:p w14:paraId="320ADAE5" w14:textId="77777777" w:rsidR="00233CA4" w:rsidRPr="00F56829" w:rsidRDefault="00233CA4" w:rsidP="00501453"/>
    <w:p w14:paraId="657C40A1" w14:textId="77777777" w:rsidR="00903AE9" w:rsidRDefault="001344FB" w:rsidP="00684BE2">
      <w:pPr>
        <w:jc w:val="right"/>
      </w:pPr>
      <w:r>
        <w:t>Reach Technology</w:t>
      </w:r>
      <w:r w:rsidRPr="00F56829">
        <w:t xml:space="preserve"> </w:t>
      </w:r>
      <w:r w:rsidR="002636D3" w:rsidRPr="00F56829">
        <w:fldChar w:fldCharType="begin"/>
      </w:r>
      <w:r w:rsidR="002636D3" w:rsidRPr="00F56829">
        <w:instrText xml:space="preserve"> COMMENTS  \* MERGEFORMAT </w:instrText>
      </w:r>
      <w:r w:rsidR="002636D3" w:rsidRPr="00F56829">
        <w:fldChar w:fldCharType="end"/>
      </w:r>
    </w:p>
    <w:p w14:paraId="6AC85E97" w14:textId="77777777" w:rsidR="00FC6C64" w:rsidRDefault="00D75218" w:rsidP="00187073">
      <w:pPr>
        <w:jc w:val="right"/>
      </w:pPr>
      <w:hyperlink r:id="rId9" w:history="1">
        <w:r w:rsidR="00187073" w:rsidRPr="003B3D3F">
          <w:rPr>
            <w:rStyle w:val="Hyperlink"/>
          </w:rPr>
          <w:t>www.reachtech.com</w:t>
        </w:r>
      </w:hyperlink>
      <w:r w:rsidR="00187073">
        <w:br/>
      </w:r>
    </w:p>
    <w:p w14:paraId="23E1BB99" w14:textId="77777777" w:rsidR="00FC6C64" w:rsidRDefault="00FC6C64" w:rsidP="00903AE9">
      <w:pPr>
        <w:jc w:val="right"/>
      </w:pPr>
      <w:r>
        <w:t xml:space="preserve"> Sales </w:t>
      </w:r>
    </w:p>
    <w:p w14:paraId="25E6900F" w14:textId="77777777" w:rsidR="00903AE9" w:rsidRPr="00F56829" w:rsidRDefault="00790D96" w:rsidP="00903AE9">
      <w:pPr>
        <w:jc w:val="right"/>
      </w:pPr>
      <w:r>
        <w:t>503-675-6464 ext. 2</w:t>
      </w:r>
    </w:p>
    <w:p w14:paraId="19316120" w14:textId="77777777" w:rsidR="002636D3" w:rsidRDefault="00D75218">
      <w:pPr>
        <w:jc w:val="right"/>
      </w:pPr>
      <w:hyperlink r:id="rId10" w:history="1">
        <w:r w:rsidR="00FC6C64" w:rsidRPr="00257170">
          <w:rPr>
            <w:rStyle w:val="Hyperlink"/>
          </w:rPr>
          <w:t>sales@reachtech.com</w:t>
        </w:r>
      </w:hyperlink>
    </w:p>
    <w:p w14:paraId="1667BBA7" w14:textId="77777777" w:rsidR="00FC6C64" w:rsidRPr="00F56829" w:rsidRDefault="00FC6C64">
      <w:pPr>
        <w:jc w:val="right"/>
      </w:pPr>
    </w:p>
    <w:p w14:paraId="2496C3E5" w14:textId="77777777" w:rsidR="00FC6C64" w:rsidRPr="00F56829" w:rsidRDefault="00FC6C64" w:rsidP="00FC6C64">
      <w:pPr>
        <w:jc w:val="right"/>
      </w:pPr>
      <w:r>
        <w:t>Support</w:t>
      </w:r>
    </w:p>
    <w:p w14:paraId="46E5F3F2" w14:textId="77777777" w:rsidR="00FC6C64" w:rsidRPr="00F56829" w:rsidRDefault="00C076B4" w:rsidP="00FC6C64">
      <w:pPr>
        <w:jc w:val="right"/>
      </w:pPr>
      <w:r>
        <w:t>503-</w:t>
      </w:r>
      <w:r w:rsidR="00FC6C64">
        <w:t>675-6464</w:t>
      </w:r>
      <w:r w:rsidR="00790D96">
        <w:t xml:space="preserve"> ext. 1</w:t>
      </w:r>
    </w:p>
    <w:p w14:paraId="7ECC56E3" w14:textId="77777777" w:rsidR="00FC6C64" w:rsidRPr="00F56829" w:rsidRDefault="00D75218" w:rsidP="00FC6C64">
      <w:pPr>
        <w:jc w:val="right"/>
      </w:pPr>
      <w:hyperlink r:id="rId11" w:history="1">
        <w:r w:rsidR="00FC6C64" w:rsidRPr="001344FB">
          <w:rPr>
            <w:rStyle w:val="Hyperlink"/>
          </w:rPr>
          <w:t>techsupport@reachtech.com</w:t>
        </w:r>
      </w:hyperlink>
    </w:p>
    <w:p w14:paraId="002E49B7" w14:textId="77777777" w:rsidR="002636D3" w:rsidRDefault="002636D3">
      <w:pPr>
        <w:jc w:val="center"/>
        <w:rPr>
          <w:rFonts w:ascii="Arial" w:hAnsi="Arial"/>
          <w:b/>
          <w:sz w:val="32"/>
        </w:rPr>
      </w:pPr>
      <w:r>
        <w:br w:type="page"/>
      </w:r>
      <w:r>
        <w:rPr>
          <w:rFonts w:ascii="Arial" w:hAnsi="Arial"/>
          <w:b/>
          <w:sz w:val="32"/>
        </w:rPr>
        <w:lastRenderedPageBreak/>
        <w:t>Table of Contents</w:t>
      </w:r>
    </w:p>
    <w:p w14:paraId="0ACE9FB7" w14:textId="77777777" w:rsidR="00153014" w:rsidRDefault="009D4E24">
      <w:pPr>
        <w:pStyle w:val="TOC1"/>
        <w:tabs>
          <w:tab w:val="left" w:pos="400"/>
          <w:tab w:val="right" w:leader="dot" w:pos="8630"/>
        </w:tabs>
        <w:rPr>
          <w:rFonts w:asciiTheme="minorHAnsi" w:eastAsiaTheme="minorEastAsia" w:hAnsiTheme="minorHAnsi" w:cstheme="minorBidi"/>
          <w:b w:val="0"/>
          <w:caps w:val="0"/>
          <w:noProof/>
          <w:szCs w:val="22"/>
        </w:rPr>
      </w:pPr>
      <w:r>
        <w:rPr>
          <w:b w:val="0"/>
          <w:caps w:val="0"/>
        </w:rPr>
        <w:fldChar w:fldCharType="begin"/>
      </w:r>
      <w:r>
        <w:rPr>
          <w:b w:val="0"/>
          <w:caps w:val="0"/>
        </w:rPr>
        <w:instrText xml:space="preserve"> TOC \o "1-3" \h \z </w:instrText>
      </w:r>
      <w:r>
        <w:rPr>
          <w:b w:val="0"/>
          <w:caps w:val="0"/>
        </w:rPr>
        <w:fldChar w:fldCharType="separate"/>
      </w:r>
      <w:hyperlink w:anchor="_Toc80789698" w:history="1">
        <w:r w:rsidR="00153014" w:rsidRPr="00527EAF">
          <w:rPr>
            <w:rStyle w:val="Hyperlink"/>
            <w:noProof/>
          </w:rPr>
          <w:t>1.</w:t>
        </w:r>
        <w:r w:rsidR="00153014">
          <w:rPr>
            <w:rFonts w:asciiTheme="minorHAnsi" w:eastAsiaTheme="minorEastAsia" w:hAnsiTheme="minorHAnsi" w:cstheme="minorBidi"/>
            <w:b w:val="0"/>
            <w:caps w:val="0"/>
            <w:noProof/>
            <w:szCs w:val="22"/>
          </w:rPr>
          <w:tab/>
        </w:r>
        <w:r w:rsidR="00153014" w:rsidRPr="00527EAF">
          <w:rPr>
            <w:rStyle w:val="Hyperlink"/>
            <w:noProof/>
          </w:rPr>
          <w:t>Identifying a Revision “A” Control Card</w:t>
        </w:r>
        <w:r w:rsidR="00153014">
          <w:rPr>
            <w:noProof/>
            <w:webHidden/>
          </w:rPr>
          <w:tab/>
        </w:r>
        <w:r w:rsidR="00153014">
          <w:rPr>
            <w:noProof/>
            <w:webHidden/>
          </w:rPr>
          <w:fldChar w:fldCharType="begin"/>
        </w:r>
        <w:r w:rsidR="00153014">
          <w:rPr>
            <w:noProof/>
            <w:webHidden/>
          </w:rPr>
          <w:instrText xml:space="preserve"> PAGEREF _Toc80789698 \h </w:instrText>
        </w:r>
        <w:r w:rsidR="00153014">
          <w:rPr>
            <w:noProof/>
            <w:webHidden/>
          </w:rPr>
        </w:r>
        <w:r w:rsidR="00153014">
          <w:rPr>
            <w:noProof/>
            <w:webHidden/>
          </w:rPr>
          <w:fldChar w:fldCharType="separate"/>
        </w:r>
        <w:r w:rsidR="00153014">
          <w:rPr>
            <w:noProof/>
            <w:webHidden/>
          </w:rPr>
          <w:t>3</w:t>
        </w:r>
        <w:r w:rsidR="00153014">
          <w:rPr>
            <w:noProof/>
            <w:webHidden/>
          </w:rPr>
          <w:fldChar w:fldCharType="end"/>
        </w:r>
      </w:hyperlink>
    </w:p>
    <w:p w14:paraId="33D1E5BB" w14:textId="77777777" w:rsidR="00153014" w:rsidRDefault="00D75218">
      <w:pPr>
        <w:pStyle w:val="TOC1"/>
        <w:tabs>
          <w:tab w:val="left" w:pos="400"/>
          <w:tab w:val="right" w:leader="dot" w:pos="8630"/>
        </w:tabs>
        <w:rPr>
          <w:rFonts w:asciiTheme="minorHAnsi" w:eastAsiaTheme="minorEastAsia" w:hAnsiTheme="minorHAnsi" w:cstheme="minorBidi"/>
          <w:b w:val="0"/>
          <w:caps w:val="0"/>
          <w:noProof/>
          <w:szCs w:val="22"/>
        </w:rPr>
      </w:pPr>
      <w:hyperlink w:anchor="_Toc80789699" w:history="1">
        <w:r w:rsidR="00153014" w:rsidRPr="00527EAF">
          <w:rPr>
            <w:rStyle w:val="Hyperlink"/>
            <w:noProof/>
          </w:rPr>
          <w:t>2.</w:t>
        </w:r>
        <w:r w:rsidR="00153014">
          <w:rPr>
            <w:rFonts w:asciiTheme="minorHAnsi" w:eastAsiaTheme="minorEastAsia" w:hAnsiTheme="minorHAnsi" w:cstheme="minorBidi"/>
            <w:b w:val="0"/>
            <w:caps w:val="0"/>
            <w:noProof/>
            <w:szCs w:val="22"/>
          </w:rPr>
          <w:tab/>
        </w:r>
        <w:r w:rsidR="00153014" w:rsidRPr="00527EAF">
          <w:rPr>
            <w:rStyle w:val="Hyperlink"/>
            <w:noProof/>
          </w:rPr>
          <w:t>Determining Condition of a Revision “A” Control Card</w:t>
        </w:r>
        <w:r w:rsidR="00153014">
          <w:rPr>
            <w:noProof/>
            <w:webHidden/>
          </w:rPr>
          <w:tab/>
        </w:r>
        <w:r w:rsidR="00153014">
          <w:rPr>
            <w:noProof/>
            <w:webHidden/>
          </w:rPr>
          <w:fldChar w:fldCharType="begin"/>
        </w:r>
        <w:r w:rsidR="00153014">
          <w:rPr>
            <w:noProof/>
            <w:webHidden/>
          </w:rPr>
          <w:instrText xml:space="preserve"> PAGEREF _Toc80789699 \h </w:instrText>
        </w:r>
        <w:r w:rsidR="00153014">
          <w:rPr>
            <w:noProof/>
            <w:webHidden/>
          </w:rPr>
        </w:r>
        <w:r w:rsidR="00153014">
          <w:rPr>
            <w:noProof/>
            <w:webHidden/>
          </w:rPr>
          <w:fldChar w:fldCharType="separate"/>
        </w:r>
        <w:r w:rsidR="00153014">
          <w:rPr>
            <w:noProof/>
            <w:webHidden/>
          </w:rPr>
          <w:t>4</w:t>
        </w:r>
        <w:r w:rsidR="00153014">
          <w:rPr>
            <w:noProof/>
            <w:webHidden/>
          </w:rPr>
          <w:fldChar w:fldCharType="end"/>
        </w:r>
      </w:hyperlink>
    </w:p>
    <w:p w14:paraId="16670C45" w14:textId="77777777" w:rsidR="00153014" w:rsidRDefault="00D75218">
      <w:pPr>
        <w:pStyle w:val="TOC2"/>
        <w:tabs>
          <w:tab w:val="left" w:pos="800"/>
          <w:tab w:val="right" w:leader="dot" w:pos="8630"/>
        </w:tabs>
        <w:rPr>
          <w:rFonts w:asciiTheme="minorHAnsi" w:eastAsiaTheme="minorEastAsia" w:hAnsiTheme="minorHAnsi" w:cstheme="minorBidi"/>
          <w:smallCaps w:val="0"/>
          <w:noProof/>
          <w:szCs w:val="22"/>
        </w:rPr>
      </w:pPr>
      <w:hyperlink w:anchor="_Toc80789700" w:history="1">
        <w:r w:rsidR="00153014" w:rsidRPr="00527EAF">
          <w:rPr>
            <w:rStyle w:val="Hyperlink"/>
            <w:noProof/>
          </w:rPr>
          <w:t>2.1.</w:t>
        </w:r>
        <w:r w:rsidR="00153014">
          <w:rPr>
            <w:rFonts w:asciiTheme="minorHAnsi" w:eastAsiaTheme="minorEastAsia" w:hAnsiTheme="minorHAnsi" w:cstheme="minorBidi"/>
            <w:smallCaps w:val="0"/>
            <w:noProof/>
            <w:szCs w:val="22"/>
          </w:rPr>
          <w:tab/>
        </w:r>
        <w:r w:rsidR="00153014" w:rsidRPr="00527EAF">
          <w:rPr>
            <w:rStyle w:val="Hyperlink"/>
            <w:noProof/>
          </w:rPr>
          <w:t>Equipment Needed</w:t>
        </w:r>
        <w:r w:rsidR="00153014">
          <w:rPr>
            <w:noProof/>
            <w:webHidden/>
          </w:rPr>
          <w:tab/>
        </w:r>
        <w:r w:rsidR="00153014">
          <w:rPr>
            <w:noProof/>
            <w:webHidden/>
          </w:rPr>
          <w:fldChar w:fldCharType="begin"/>
        </w:r>
        <w:r w:rsidR="00153014">
          <w:rPr>
            <w:noProof/>
            <w:webHidden/>
          </w:rPr>
          <w:instrText xml:space="preserve"> PAGEREF _Toc80789700 \h </w:instrText>
        </w:r>
        <w:r w:rsidR="00153014">
          <w:rPr>
            <w:noProof/>
            <w:webHidden/>
          </w:rPr>
        </w:r>
        <w:r w:rsidR="00153014">
          <w:rPr>
            <w:noProof/>
            <w:webHidden/>
          </w:rPr>
          <w:fldChar w:fldCharType="separate"/>
        </w:r>
        <w:r w:rsidR="00153014">
          <w:rPr>
            <w:noProof/>
            <w:webHidden/>
          </w:rPr>
          <w:t>4</w:t>
        </w:r>
        <w:r w:rsidR="00153014">
          <w:rPr>
            <w:noProof/>
            <w:webHidden/>
          </w:rPr>
          <w:fldChar w:fldCharType="end"/>
        </w:r>
      </w:hyperlink>
    </w:p>
    <w:p w14:paraId="0A4E7964" w14:textId="77777777" w:rsidR="00153014" w:rsidRDefault="00D75218">
      <w:pPr>
        <w:pStyle w:val="TOC2"/>
        <w:tabs>
          <w:tab w:val="left" w:pos="800"/>
          <w:tab w:val="right" w:leader="dot" w:pos="8630"/>
        </w:tabs>
        <w:rPr>
          <w:rFonts w:asciiTheme="minorHAnsi" w:eastAsiaTheme="minorEastAsia" w:hAnsiTheme="minorHAnsi" w:cstheme="minorBidi"/>
          <w:smallCaps w:val="0"/>
          <w:noProof/>
          <w:szCs w:val="22"/>
        </w:rPr>
      </w:pPr>
      <w:hyperlink w:anchor="_Toc80789701" w:history="1">
        <w:r w:rsidR="00153014" w:rsidRPr="00527EAF">
          <w:rPr>
            <w:rStyle w:val="Hyperlink"/>
            <w:noProof/>
          </w:rPr>
          <w:t>2.2.</w:t>
        </w:r>
        <w:r w:rsidR="00153014">
          <w:rPr>
            <w:rFonts w:asciiTheme="minorHAnsi" w:eastAsiaTheme="minorEastAsia" w:hAnsiTheme="minorHAnsi" w:cstheme="minorBidi"/>
            <w:smallCaps w:val="0"/>
            <w:noProof/>
            <w:szCs w:val="22"/>
          </w:rPr>
          <w:tab/>
        </w:r>
        <w:r w:rsidR="00153014" w:rsidRPr="00527EAF">
          <w:rPr>
            <w:rStyle w:val="Hyperlink"/>
            <w:noProof/>
          </w:rPr>
          <w:t>Verifying Rear Fan Operation</w:t>
        </w:r>
        <w:r w:rsidR="00153014">
          <w:rPr>
            <w:noProof/>
            <w:webHidden/>
          </w:rPr>
          <w:tab/>
        </w:r>
        <w:r w:rsidR="00153014">
          <w:rPr>
            <w:noProof/>
            <w:webHidden/>
          </w:rPr>
          <w:fldChar w:fldCharType="begin"/>
        </w:r>
        <w:r w:rsidR="00153014">
          <w:rPr>
            <w:noProof/>
            <w:webHidden/>
          </w:rPr>
          <w:instrText xml:space="preserve"> PAGEREF _Toc80789701 \h </w:instrText>
        </w:r>
        <w:r w:rsidR="00153014">
          <w:rPr>
            <w:noProof/>
            <w:webHidden/>
          </w:rPr>
        </w:r>
        <w:r w:rsidR="00153014">
          <w:rPr>
            <w:noProof/>
            <w:webHidden/>
          </w:rPr>
          <w:fldChar w:fldCharType="separate"/>
        </w:r>
        <w:r w:rsidR="00153014">
          <w:rPr>
            <w:noProof/>
            <w:webHidden/>
          </w:rPr>
          <w:t>4</w:t>
        </w:r>
        <w:r w:rsidR="00153014">
          <w:rPr>
            <w:noProof/>
            <w:webHidden/>
          </w:rPr>
          <w:fldChar w:fldCharType="end"/>
        </w:r>
      </w:hyperlink>
    </w:p>
    <w:p w14:paraId="7F93A3A4" w14:textId="77777777" w:rsidR="00153014" w:rsidRDefault="00D75218">
      <w:pPr>
        <w:pStyle w:val="TOC1"/>
        <w:tabs>
          <w:tab w:val="left" w:pos="400"/>
          <w:tab w:val="right" w:leader="dot" w:pos="8630"/>
        </w:tabs>
        <w:rPr>
          <w:rFonts w:asciiTheme="minorHAnsi" w:eastAsiaTheme="minorEastAsia" w:hAnsiTheme="minorHAnsi" w:cstheme="minorBidi"/>
          <w:b w:val="0"/>
          <w:caps w:val="0"/>
          <w:noProof/>
          <w:szCs w:val="22"/>
        </w:rPr>
      </w:pPr>
      <w:hyperlink w:anchor="_Toc80789702" w:history="1">
        <w:r w:rsidR="00153014" w:rsidRPr="00527EAF">
          <w:rPr>
            <w:rStyle w:val="Hyperlink"/>
            <w:noProof/>
          </w:rPr>
          <w:t>3.</w:t>
        </w:r>
        <w:r w:rsidR="00153014">
          <w:rPr>
            <w:rFonts w:asciiTheme="minorHAnsi" w:eastAsiaTheme="minorEastAsia" w:hAnsiTheme="minorHAnsi" w:cstheme="minorBidi"/>
            <w:b w:val="0"/>
            <w:caps w:val="0"/>
            <w:noProof/>
            <w:szCs w:val="22"/>
          </w:rPr>
          <w:tab/>
        </w:r>
        <w:r w:rsidR="00153014" w:rsidRPr="00527EAF">
          <w:rPr>
            <w:rStyle w:val="Hyperlink"/>
            <w:noProof/>
          </w:rPr>
          <w:t>Upgrading the PoE5 Firmware</w:t>
        </w:r>
        <w:r w:rsidR="00153014">
          <w:rPr>
            <w:noProof/>
            <w:webHidden/>
          </w:rPr>
          <w:tab/>
        </w:r>
        <w:r w:rsidR="00153014">
          <w:rPr>
            <w:noProof/>
            <w:webHidden/>
          </w:rPr>
          <w:fldChar w:fldCharType="begin"/>
        </w:r>
        <w:r w:rsidR="00153014">
          <w:rPr>
            <w:noProof/>
            <w:webHidden/>
          </w:rPr>
          <w:instrText xml:space="preserve"> PAGEREF _Toc80789702 \h </w:instrText>
        </w:r>
        <w:r w:rsidR="00153014">
          <w:rPr>
            <w:noProof/>
            <w:webHidden/>
          </w:rPr>
        </w:r>
        <w:r w:rsidR="00153014">
          <w:rPr>
            <w:noProof/>
            <w:webHidden/>
          </w:rPr>
          <w:fldChar w:fldCharType="separate"/>
        </w:r>
        <w:r w:rsidR="00153014">
          <w:rPr>
            <w:noProof/>
            <w:webHidden/>
          </w:rPr>
          <w:t>5</w:t>
        </w:r>
        <w:r w:rsidR="00153014">
          <w:rPr>
            <w:noProof/>
            <w:webHidden/>
          </w:rPr>
          <w:fldChar w:fldCharType="end"/>
        </w:r>
      </w:hyperlink>
    </w:p>
    <w:p w14:paraId="5DF9B683" w14:textId="77777777" w:rsidR="00153014" w:rsidRDefault="00D75218">
      <w:pPr>
        <w:pStyle w:val="TOC1"/>
        <w:tabs>
          <w:tab w:val="left" w:pos="400"/>
          <w:tab w:val="right" w:leader="dot" w:pos="8630"/>
        </w:tabs>
        <w:rPr>
          <w:rFonts w:asciiTheme="minorHAnsi" w:eastAsiaTheme="minorEastAsia" w:hAnsiTheme="minorHAnsi" w:cstheme="minorBidi"/>
          <w:b w:val="0"/>
          <w:caps w:val="0"/>
          <w:noProof/>
          <w:szCs w:val="22"/>
        </w:rPr>
      </w:pPr>
      <w:hyperlink w:anchor="_Toc80789703" w:history="1">
        <w:r w:rsidR="00153014" w:rsidRPr="00527EAF">
          <w:rPr>
            <w:rStyle w:val="Hyperlink"/>
            <w:noProof/>
          </w:rPr>
          <w:t>4.</w:t>
        </w:r>
        <w:r w:rsidR="00153014">
          <w:rPr>
            <w:rFonts w:asciiTheme="minorHAnsi" w:eastAsiaTheme="minorEastAsia" w:hAnsiTheme="minorHAnsi" w:cstheme="minorBidi"/>
            <w:b w:val="0"/>
            <w:caps w:val="0"/>
            <w:noProof/>
            <w:szCs w:val="22"/>
          </w:rPr>
          <w:tab/>
        </w:r>
        <w:r w:rsidR="00153014" w:rsidRPr="00527EAF">
          <w:rPr>
            <w:rStyle w:val="Hyperlink"/>
            <w:noProof/>
          </w:rPr>
          <w:t>Requesting an Upgrade Kit</w:t>
        </w:r>
        <w:r w:rsidR="00153014">
          <w:rPr>
            <w:noProof/>
            <w:webHidden/>
          </w:rPr>
          <w:tab/>
        </w:r>
        <w:r w:rsidR="00153014">
          <w:rPr>
            <w:noProof/>
            <w:webHidden/>
          </w:rPr>
          <w:fldChar w:fldCharType="begin"/>
        </w:r>
        <w:r w:rsidR="00153014">
          <w:rPr>
            <w:noProof/>
            <w:webHidden/>
          </w:rPr>
          <w:instrText xml:space="preserve"> PAGEREF _Toc80789703 \h </w:instrText>
        </w:r>
        <w:r w:rsidR="00153014">
          <w:rPr>
            <w:noProof/>
            <w:webHidden/>
          </w:rPr>
        </w:r>
        <w:r w:rsidR="00153014">
          <w:rPr>
            <w:noProof/>
            <w:webHidden/>
          </w:rPr>
          <w:fldChar w:fldCharType="separate"/>
        </w:r>
        <w:r w:rsidR="00153014">
          <w:rPr>
            <w:noProof/>
            <w:webHidden/>
          </w:rPr>
          <w:t>5</w:t>
        </w:r>
        <w:r w:rsidR="00153014">
          <w:rPr>
            <w:noProof/>
            <w:webHidden/>
          </w:rPr>
          <w:fldChar w:fldCharType="end"/>
        </w:r>
      </w:hyperlink>
    </w:p>
    <w:p w14:paraId="4FDB9F6C" w14:textId="77777777" w:rsidR="00153014" w:rsidRDefault="00D75218">
      <w:pPr>
        <w:pStyle w:val="TOC1"/>
        <w:tabs>
          <w:tab w:val="left" w:pos="400"/>
          <w:tab w:val="right" w:leader="dot" w:pos="8630"/>
        </w:tabs>
        <w:rPr>
          <w:rFonts w:asciiTheme="minorHAnsi" w:eastAsiaTheme="minorEastAsia" w:hAnsiTheme="minorHAnsi" w:cstheme="minorBidi"/>
          <w:b w:val="0"/>
          <w:caps w:val="0"/>
          <w:noProof/>
          <w:szCs w:val="22"/>
        </w:rPr>
      </w:pPr>
      <w:hyperlink w:anchor="_Toc80789704" w:history="1">
        <w:r w:rsidR="00153014" w:rsidRPr="00527EAF">
          <w:rPr>
            <w:rStyle w:val="Hyperlink"/>
            <w:noProof/>
          </w:rPr>
          <w:t>5.</w:t>
        </w:r>
        <w:r w:rsidR="00153014">
          <w:rPr>
            <w:rFonts w:asciiTheme="minorHAnsi" w:eastAsiaTheme="minorEastAsia" w:hAnsiTheme="minorHAnsi" w:cstheme="minorBidi"/>
            <w:b w:val="0"/>
            <w:caps w:val="0"/>
            <w:noProof/>
            <w:szCs w:val="22"/>
          </w:rPr>
          <w:tab/>
        </w:r>
        <w:r w:rsidR="00153014" w:rsidRPr="00527EAF">
          <w:rPr>
            <w:rStyle w:val="Hyperlink"/>
            <w:noProof/>
          </w:rPr>
          <w:t>Requesting a Return Merchandise Authorization (RMA)</w:t>
        </w:r>
        <w:r w:rsidR="00153014">
          <w:rPr>
            <w:noProof/>
            <w:webHidden/>
          </w:rPr>
          <w:tab/>
        </w:r>
        <w:r w:rsidR="00153014">
          <w:rPr>
            <w:noProof/>
            <w:webHidden/>
          </w:rPr>
          <w:fldChar w:fldCharType="begin"/>
        </w:r>
        <w:r w:rsidR="00153014">
          <w:rPr>
            <w:noProof/>
            <w:webHidden/>
          </w:rPr>
          <w:instrText xml:space="preserve"> PAGEREF _Toc80789704 \h </w:instrText>
        </w:r>
        <w:r w:rsidR="00153014">
          <w:rPr>
            <w:noProof/>
            <w:webHidden/>
          </w:rPr>
        </w:r>
        <w:r w:rsidR="00153014">
          <w:rPr>
            <w:noProof/>
            <w:webHidden/>
          </w:rPr>
          <w:fldChar w:fldCharType="separate"/>
        </w:r>
        <w:r w:rsidR="00153014">
          <w:rPr>
            <w:noProof/>
            <w:webHidden/>
          </w:rPr>
          <w:t>5</w:t>
        </w:r>
        <w:r w:rsidR="00153014">
          <w:rPr>
            <w:noProof/>
            <w:webHidden/>
          </w:rPr>
          <w:fldChar w:fldCharType="end"/>
        </w:r>
      </w:hyperlink>
    </w:p>
    <w:p w14:paraId="377FD84A" w14:textId="77777777" w:rsidR="00153014" w:rsidRDefault="00D75218">
      <w:pPr>
        <w:pStyle w:val="TOC1"/>
        <w:tabs>
          <w:tab w:val="left" w:pos="400"/>
          <w:tab w:val="right" w:leader="dot" w:pos="8630"/>
        </w:tabs>
        <w:rPr>
          <w:rFonts w:asciiTheme="minorHAnsi" w:eastAsiaTheme="minorEastAsia" w:hAnsiTheme="minorHAnsi" w:cstheme="minorBidi"/>
          <w:b w:val="0"/>
          <w:caps w:val="0"/>
          <w:noProof/>
          <w:szCs w:val="22"/>
        </w:rPr>
      </w:pPr>
      <w:hyperlink w:anchor="_Toc80789705" w:history="1">
        <w:r w:rsidR="00153014" w:rsidRPr="00527EAF">
          <w:rPr>
            <w:rStyle w:val="Hyperlink"/>
            <w:noProof/>
          </w:rPr>
          <w:t>6.</w:t>
        </w:r>
        <w:r w:rsidR="00153014">
          <w:rPr>
            <w:rFonts w:asciiTheme="minorHAnsi" w:eastAsiaTheme="minorEastAsia" w:hAnsiTheme="minorHAnsi" w:cstheme="minorBidi"/>
            <w:b w:val="0"/>
            <w:caps w:val="0"/>
            <w:noProof/>
            <w:szCs w:val="22"/>
          </w:rPr>
          <w:tab/>
        </w:r>
        <w:r w:rsidR="00153014" w:rsidRPr="00527EAF">
          <w:rPr>
            <w:rStyle w:val="Hyperlink"/>
            <w:noProof/>
          </w:rPr>
          <w:t>Replacing the Control Card Revision “A” to Revision “B”</w:t>
        </w:r>
        <w:r w:rsidR="00153014">
          <w:rPr>
            <w:noProof/>
            <w:webHidden/>
          </w:rPr>
          <w:tab/>
        </w:r>
        <w:r w:rsidR="00153014">
          <w:rPr>
            <w:noProof/>
            <w:webHidden/>
          </w:rPr>
          <w:fldChar w:fldCharType="begin"/>
        </w:r>
        <w:r w:rsidR="00153014">
          <w:rPr>
            <w:noProof/>
            <w:webHidden/>
          </w:rPr>
          <w:instrText xml:space="preserve"> PAGEREF _Toc80789705 \h </w:instrText>
        </w:r>
        <w:r w:rsidR="00153014">
          <w:rPr>
            <w:noProof/>
            <w:webHidden/>
          </w:rPr>
        </w:r>
        <w:r w:rsidR="00153014">
          <w:rPr>
            <w:noProof/>
            <w:webHidden/>
          </w:rPr>
          <w:fldChar w:fldCharType="separate"/>
        </w:r>
        <w:r w:rsidR="00153014">
          <w:rPr>
            <w:noProof/>
            <w:webHidden/>
          </w:rPr>
          <w:t>6</w:t>
        </w:r>
        <w:r w:rsidR="00153014">
          <w:rPr>
            <w:noProof/>
            <w:webHidden/>
          </w:rPr>
          <w:fldChar w:fldCharType="end"/>
        </w:r>
      </w:hyperlink>
    </w:p>
    <w:p w14:paraId="3E99517F" w14:textId="77777777" w:rsidR="00153014" w:rsidRDefault="00D75218">
      <w:pPr>
        <w:pStyle w:val="TOC2"/>
        <w:tabs>
          <w:tab w:val="left" w:pos="800"/>
          <w:tab w:val="right" w:leader="dot" w:pos="8630"/>
        </w:tabs>
        <w:rPr>
          <w:rFonts w:asciiTheme="minorHAnsi" w:eastAsiaTheme="minorEastAsia" w:hAnsiTheme="minorHAnsi" w:cstheme="minorBidi"/>
          <w:smallCaps w:val="0"/>
          <w:noProof/>
          <w:szCs w:val="22"/>
        </w:rPr>
      </w:pPr>
      <w:hyperlink w:anchor="_Toc80789706" w:history="1">
        <w:r w:rsidR="00153014" w:rsidRPr="00527EAF">
          <w:rPr>
            <w:rStyle w:val="Hyperlink"/>
            <w:noProof/>
          </w:rPr>
          <w:t>6.1.</w:t>
        </w:r>
        <w:r w:rsidR="00153014">
          <w:rPr>
            <w:rFonts w:asciiTheme="minorHAnsi" w:eastAsiaTheme="minorEastAsia" w:hAnsiTheme="minorHAnsi" w:cstheme="minorBidi"/>
            <w:smallCaps w:val="0"/>
            <w:noProof/>
            <w:szCs w:val="22"/>
          </w:rPr>
          <w:tab/>
        </w:r>
        <w:r w:rsidR="00153014" w:rsidRPr="00527EAF">
          <w:rPr>
            <w:rStyle w:val="Hyperlink"/>
            <w:noProof/>
          </w:rPr>
          <w:t>Tools Required</w:t>
        </w:r>
        <w:r w:rsidR="00153014">
          <w:rPr>
            <w:noProof/>
            <w:webHidden/>
          </w:rPr>
          <w:tab/>
        </w:r>
        <w:r w:rsidR="00153014">
          <w:rPr>
            <w:noProof/>
            <w:webHidden/>
          </w:rPr>
          <w:fldChar w:fldCharType="begin"/>
        </w:r>
        <w:r w:rsidR="00153014">
          <w:rPr>
            <w:noProof/>
            <w:webHidden/>
          </w:rPr>
          <w:instrText xml:space="preserve"> PAGEREF _Toc80789706 \h </w:instrText>
        </w:r>
        <w:r w:rsidR="00153014">
          <w:rPr>
            <w:noProof/>
            <w:webHidden/>
          </w:rPr>
        </w:r>
        <w:r w:rsidR="00153014">
          <w:rPr>
            <w:noProof/>
            <w:webHidden/>
          </w:rPr>
          <w:fldChar w:fldCharType="separate"/>
        </w:r>
        <w:r w:rsidR="00153014">
          <w:rPr>
            <w:noProof/>
            <w:webHidden/>
          </w:rPr>
          <w:t>6</w:t>
        </w:r>
        <w:r w:rsidR="00153014">
          <w:rPr>
            <w:noProof/>
            <w:webHidden/>
          </w:rPr>
          <w:fldChar w:fldCharType="end"/>
        </w:r>
      </w:hyperlink>
    </w:p>
    <w:p w14:paraId="1AD83AF9" w14:textId="77777777" w:rsidR="00153014" w:rsidRDefault="00D75218">
      <w:pPr>
        <w:pStyle w:val="TOC2"/>
        <w:tabs>
          <w:tab w:val="left" w:pos="800"/>
          <w:tab w:val="right" w:leader="dot" w:pos="8630"/>
        </w:tabs>
        <w:rPr>
          <w:rFonts w:asciiTheme="minorHAnsi" w:eastAsiaTheme="minorEastAsia" w:hAnsiTheme="minorHAnsi" w:cstheme="minorBidi"/>
          <w:smallCaps w:val="0"/>
          <w:noProof/>
          <w:szCs w:val="22"/>
        </w:rPr>
      </w:pPr>
      <w:hyperlink w:anchor="_Toc80789707" w:history="1">
        <w:r w:rsidR="00153014" w:rsidRPr="00527EAF">
          <w:rPr>
            <w:rStyle w:val="Hyperlink"/>
            <w:noProof/>
          </w:rPr>
          <w:t>6.2.</w:t>
        </w:r>
        <w:r w:rsidR="00153014">
          <w:rPr>
            <w:rFonts w:asciiTheme="minorHAnsi" w:eastAsiaTheme="minorEastAsia" w:hAnsiTheme="minorHAnsi" w:cstheme="minorBidi"/>
            <w:smallCaps w:val="0"/>
            <w:noProof/>
            <w:szCs w:val="22"/>
          </w:rPr>
          <w:tab/>
        </w:r>
        <w:r w:rsidR="00153014" w:rsidRPr="00527EAF">
          <w:rPr>
            <w:rStyle w:val="Hyperlink"/>
            <w:noProof/>
          </w:rPr>
          <w:t>Parts Required</w:t>
        </w:r>
        <w:r w:rsidR="00153014">
          <w:rPr>
            <w:noProof/>
            <w:webHidden/>
          </w:rPr>
          <w:tab/>
        </w:r>
        <w:r w:rsidR="00153014">
          <w:rPr>
            <w:noProof/>
            <w:webHidden/>
          </w:rPr>
          <w:fldChar w:fldCharType="begin"/>
        </w:r>
        <w:r w:rsidR="00153014">
          <w:rPr>
            <w:noProof/>
            <w:webHidden/>
          </w:rPr>
          <w:instrText xml:space="preserve"> PAGEREF _Toc80789707 \h </w:instrText>
        </w:r>
        <w:r w:rsidR="00153014">
          <w:rPr>
            <w:noProof/>
            <w:webHidden/>
          </w:rPr>
        </w:r>
        <w:r w:rsidR="00153014">
          <w:rPr>
            <w:noProof/>
            <w:webHidden/>
          </w:rPr>
          <w:fldChar w:fldCharType="separate"/>
        </w:r>
        <w:r w:rsidR="00153014">
          <w:rPr>
            <w:noProof/>
            <w:webHidden/>
          </w:rPr>
          <w:t>6</w:t>
        </w:r>
        <w:r w:rsidR="00153014">
          <w:rPr>
            <w:noProof/>
            <w:webHidden/>
          </w:rPr>
          <w:fldChar w:fldCharType="end"/>
        </w:r>
      </w:hyperlink>
    </w:p>
    <w:p w14:paraId="745B2105" w14:textId="77777777" w:rsidR="00153014" w:rsidRDefault="00D75218">
      <w:pPr>
        <w:pStyle w:val="TOC2"/>
        <w:tabs>
          <w:tab w:val="left" w:pos="800"/>
          <w:tab w:val="right" w:leader="dot" w:pos="8630"/>
        </w:tabs>
        <w:rPr>
          <w:rFonts w:asciiTheme="minorHAnsi" w:eastAsiaTheme="minorEastAsia" w:hAnsiTheme="minorHAnsi" w:cstheme="minorBidi"/>
          <w:smallCaps w:val="0"/>
          <w:noProof/>
          <w:szCs w:val="22"/>
        </w:rPr>
      </w:pPr>
      <w:hyperlink w:anchor="_Toc80789708" w:history="1">
        <w:r w:rsidR="00153014" w:rsidRPr="00527EAF">
          <w:rPr>
            <w:rStyle w:val="Hyperlink"/>
            <w:noProof/>
          </w:rPr>
          <w:t>6.3.</w:t>
        </w:r>
        <w:r w:rsidR="00153014">
          <w:rPr>
            <w:rFonts w:asciiTheme="minorHAnsi" w:eastAsiaTheme="minorEastAsia" w:hAnsiTheme="minorHAnsi" w:cstheme="minorBidi"/>
            <w:smallCaps w:val="0"/>
            <w:noProof/>
            <w:szCs w:val="22"/>
          </w:rPr>
          <w:tab/>
        </w:r>
        <w:r w:rsidR="00153014" w:rsidRPr="00527EAF">
          <w:rPr>
            <w:rStyle w:val="Hyperlink"/>
            <w:noProof/>
          </w:rPr>
          <w:t>Removing the Top Cover</w:t>
        </w:r>
        <w:r w:rsidR="00153014">
          <w:rPr>
            <w:noProof/>
            <w:webHidden/>
          </w:rPr>
          <w:tab/>
        </w:r>
        <w:r w:rsidR="00153014">
          <w:rPr>
            <w:noProof/>
            <w:webHidden/>
          </w:rPr>
          <w:fldChar w:fldCharType="begin"/>
        </w:r>
        <w:r w:rsidR="00153014">
          <w:rPr>
            <w:noProof/>
            <w:webHidden/>
          </w:rPr>
          <w:instrText xml:space="preserve"> PAGEREF _Toc80789708 \h </w:instrText>
        </w:r>
        <w:r w:rsidR="00153014">
          <w:rPr>
            <w:noProof/>
            <w:webHidden/>
          </w:rPr>
        </w:r>
        <w:r w:rsidR="00153014">
          <w:rPr>
            <w:noProof/>
            <w:webHidden/>
          </w:rPr>
          <w:fldChar w:fldCharType="separate"/>
        </w:r>
        <w:r w:rsidR="00153014">
          <w:rPr>
            <w:noProof/>
            <w:webHidden/>
          </w:rPr>
          <w:t>6</w:t>
        </w:r>
        <w:r w:rsidR="00153014">
          <w:rPr>
            <w:noProof/>
            <w:webHidden/>
          </w:rPr>
          <w:fldChar w:fldCharType="end"/>
        </w:r>
      </w:hyperlink>
    </w:p>
    <w:p w14:paraId="670EB05B" w14:textId="77777777" w:rsidR="00153014" w:rsidRDefault="00D75218">
      <w:pPr>
        <w:pStyle w:val="TOC2"/>
        <w:tabs>
          <w:tab w:val="left" w:pos="800"/>
          <w:tab w:val="right" w:leader="dot" w:pos="8630"/>
        </w:tabs>
        <w:rPr>
          <w:rFonts w:asciiTheme="minorHAnsi" w:eastAsiaTheme="minorEastAsia" w:hAnsiTheme="minorHAnsi" w:cstheme="minorBidi"/>
          <w:smallCaps w:val="0"/>
          <w:noProof/>
          <w:szCs w:val="22"/>
        </w:rPr>
      </w:pPr>
      <w:hyperlink w:anchor="_Toc80789709" w:history="1">
        <w:r w:rsidR="00153014" w:rsidRPr="00527EAF">
          <w:rPr>
            <w:rStyle w:val="Hyperlink"/>
            <w:noProof/>
          </w:rPr>
          <w:t>6.4.</w:t>
        </w:r>
        <w:r w:rsidR="00153014">
          <w:rPr>
            <w:rFonts w:asciiTheme="minorHAnsi" w:eastAsiaTheme="minorEastAsia" w:hAnsiTheme="minorHAnsi" w:cstheme="minorBidi"/>
            <w:smallCaps w:val="0"/>
            <w:noProof/>
            <w:szCs w:val="22"/>
          </w:rPr>
          <w:tab/>
        </w:r>
        <w:r w:rsidR="00153014" w:rsidRPr="00527EAF">
          <w:rPr>
            <w:rStyle w:val="Hyperlink"/>
            <w:noProof/>
          </w:rPr>
          <w:t>Marking the Line Card Cables</w:t>
        </w:r>
        <w:r w:rsidR="00153014">
          <w:rPr>
            <w:noProof/>
            <w:webHidden/>
          </w:rPr>
          <w:tab/>
        </w:r>
        <w:r w:rsidR="00153014">
          <w:rPr>
            <w:noProof/>
            <w:webHidden/>
          </w:rPr>
          <w:fldChar w:fldCharType="begin"/>
        </w:r>
        <w:r w:rsidR="00153014">
          <w:rPr>
            <w:noProof/>
            <w:webHidden/>
          </w:rPr>
          <w:instrText xml:space="preserve"> PAGEREF _Toc80789709 \h </w:instrText>
        </w:r>
        <w:r w:rsidR="00153014">
          <w:rPr>
            <w:noProof/>
            <w:webHidden/>
          </w:rPr>
        </w:r>
        <w:r w:rsidR="00153014">
          <w:rPr>
            <w:noProof/>
            <w:webHidden/>
          </w:rPr>
          <w:fldChar w:fldCharType="separate"/>
        </w:r>
        <w:r w:rsidR="00153014">
          <w:rPr>
            <w:noProof/>
            <w:webHidden/>
          </w:rPr>
          <w:t>9</w:t>
        </w:r>
        <w:r w:rsidR="00153014">
          <w:rPr>
            <w:noProof/>
            <w:webHidden/>
          </w:rPr>
          <w:fldChar w:fldCharType="end"/>
        </w:r>
      </w:hyperlink>
    </w:p>
    <w:p w14:paraId="3990707F" w14:textId="77777777" w:rsidR="00153014" w:rsidRDefault="00D75218">
      <w:pPr>
        <w:pStyle w:val="TOC2"/>
        <w:tabs>
          <w:tab w:val="left" w:pos="800"/>
          <w:tab w:val="right" w:leader="dot" w:pos="8630"/>
        </w:tabs>
        <w:rPr>
          <w:rFonts w:asciiTheme="minorHAnsi" w:eastAsiaTheme="minorEastAsia" w:hAnsiTheme="minorHAnsi" w:cstheme="minorBidi"/>
          <w:smallCaps w:val="0"/>
          <w:noProof/>
          <w:szCs w:val="22"/>
        </w:rPr>
      </w:pPr>
      <w:hyperlink w:anchor="_Toc80789710" w:history="1">
        <w:r w:rsidR="00153014" w:rsidRPr="00527EAF">
          <w:rPr>
            <w:rStyle w:val="Hyperlink"/>
            <w:noProof/>
          </w:rPr>
          <w:t>6.5.</w:t>
        </w:r>
        <w:r w:rsidR="00153014">
          <w:rPr>
            <w:rFonts w:asciiTheme="minorHAnsi" w:eastAsiaTheme="minorEastAsia" w:hAnsiTheme="minorHAnsi" w:cstheme="minorBidi"/>
            <w:smallCaps w:val="0"/>
            <w:noProof/>
            <w:szCs w:val="22"/>
          </w:rPr>
          <w:tab/>
        </w:r>
        <w:r w:rsidR="00153014" w:rsidRPr="00527EAF">
          <w:rPr>
            <w:rStyle w:val="Hyperlink"/>
            <w:noProof/>
          </w:rPr>
          <w:t>Disconnecting the Control Card Cables</w:t>
        </w:r>
        <w:r w:rsidR="00153014">
          <w:rPr>
            <w:noProof/>
            <w:webHidden/>
          </w:rPr>
          <w:tab/>
        </w:r>
        <w:r w:rsidR="00153014">
          <w:rPr>
            <w:noProof/>
            <w:webHidden/>
          </w:rPr>
          <w:fldChar w:fldCharType="begin"/>
        </w:r>
        <w:r w:rsidR="00153014">
          <w:rPr>
            <w:noProof/>
            <w:webHidden/>
          </w:rPr>
          <w:instrText xml:space="preserve"> PAGEREF _Toc80789710 \h </w:instrText>
        </w:r>
        <w:r w:rsidR="00153014">
          <w:rPr>
            <w:noProof/>
            <w:webHidden/>
          </w:rPr>
        </w:r>
        <w:r w:rsidR="00153014">
          <w:rPr>
            <w:noProof/>
            <w:webHidden/>
          </w:rPr>
          <w:fldChar w:fldCharType="separate"/>
        </w:r>
        <w:r w:rsidR="00153014">
          <w:rPr>
            <w:noProof/>
            <w:webHidden/>
          </w:rPr>
          <w:t>9</w:t>
        </w:r>
        <w:r w:rsidR="00153014">
          <w:rPr>
            <w:noProof/>
            <w:webHidden/>
          </w:rPr>
          <w:fldChar w:fldCharType="end"/>
        </w:r>
      </w:hyperlink>
    </w:p>
    <w:p w14:paraId="75387F04" w14:textId="77777777" w:rsidR="00153014" w:rsidRDefault="00D75218">
      <w:pPr>
        <w:pStyle w:val="TOC2"/>
        <w:tabs>
          <w:tab w:val="left" w:pos="800"/>
          <w:tab w:val="right" w:leader="dot" w:pos="8630"/>
        </w:tabs>
        <w:rPr>
          <w:rFonts w:asciiTheme="minorHAnsi" w:eastAsiaTheme="minorEastAsia" w:hAnsiTheme="minorHAnsi" w:cstheme="minorBidi"/>
          <w:smallCaps w:val="0"/>
          <w:noProof/>
          <w:szCs w:val="22"/>
        </w:rPr>
      </w:pPr>
      <w:hyperlink w:anchor="_Toc80789711" w:history="1">
        <w:r w:rsidR="00153014" w:rsidRPr="00527EAF">
          <w:rPr>
            <w:rStyle w:val="Hyperlink"/>
            <w:noProof/>
          </w:rPr>
          <w:t>6.6.</w:t>
        </w:r>
        <w:r w:rsidR="00153014">
          <w:rPr>
            <w:rFonts w:asciiTheme="minorHAnsi" w:eastAsiaTheme="minorEastAsia" w:hAnsiTheme="minorHAnsi" w:cstheme="minorBidi"/>
            <w:smallCaps w:val="0"/>
            <w:noProof/>
            <w:szCs w:val="22"/>
          </w:rPr>
          <w:tab/>
        </w:r>
        <w:r w:rsidR="00153014" w:rsidRPr="00527EAF">
          <w:rPr>
            <w:rStyle w:val="Hyperlink"/>
            <w:noProof/>
          </w:rPr>
          <w:t>Removing the Control Card Screws</w:t>
        </w:r>
        <w:r w:rsidR="00153014">
          <w:rPr>
            <w:noProof/>
            <w:webHidden/>
          </w:rPr>
          <w:tab/>
        </w:r>
        <w:r w:rsidR="00153014">
          <w:rPr>
            <w:noProof/>
            <w:webHidden/>
          </w:rPr>
          <w:fldChar w:fldCharType="begin"/>
        </w:r>
        <w:r w:rsidR="00153014">
          <w:rPr>
            <w:noProof/>
            <w:webHidden/>
          </w:rPr>
          <w:instrText xml:space="preserve"> PAGEREF _Toc80789711 \h </w:instrText>
        </w:r>
        <w:r w:rsidR="00153014">
          <w:rPr>
            <w:noProof/>
            <w:webHidden/>
          </w:rPr>
        </w:r>
        <w:r w:rsidR="00153014">
          <w:rPr>
            <w:noProof/>
            <w:webHidden/>
          </w:rPr>
          <w:fldChar w:fldCharType="separate"/>
        </w:r>
        <w:r w:rsidR="00153014">
          <w:rPr>
            <w:noProof/>
            <w:webHidden/>
          </w:rPr>
          <w:t>9</w:t>
        </w:r>
        <w:r w:rsidR="00153014">
          <w:rPr>
            <w:noProof/>
            <w:webHidden/>
          </w:rPr>
          <w:fldChar w:fldCharType="end"/>
        </w:r>
      </w:hyperlink>
    </w:p>
    <w:p w14:paraId="136DB637" w14:textId="77777777" w:rsidR="00153014" w:rsidRDefault="00D75218">
      <w:pPr>
        <w:pStyle w:val="TOC2"/>
        <w:tabs>
          <w:tab w:val="left" w:pos="800"/>
          <w:tab w:val="right" w:leader="dot" w:pos="8630"/>
        </w:tabs>
        <w:rPr>
          <w:rFonts w:asciiTheme="minorHAnsi" w:eastAsiaTheme="minorEastAsia" w:hAnsiTheme="minorHAnsi" w:cstheme="minorBidi"/>
          <w:smallCaps w:val="0"/>
          <w:noProof/>
          <w:szCs w:val="22"/>
        </w:rPr>
      </w:pPr>
      <w:hyperlink w:anchor="_Toc80789712" w:history="1">
        <w:r w:rsidR="00153014" w:rsidRPr="00527EAF">
          <w:rPr>
            <w:rStyle w:val="Hyperlink"/>
            <w:noProof/>
          </w:rPr>
          <w:t>6.7.</w:t>
        </w:r>
        <w:r w:rsidR="00153014">
          <w:rPr>
            <w:rFonts w:asciiTheme="minorHAnsi" w:eastAsiaTheme="minorEastAsia" w:hAnsiTheme="minorHAnsi" w:cstheme="minorBidi"/>
            <w:smallCaps w:val="0"/>
            <w:noProof/>
            <w:szCs w:val="22"/>
          </w:rPr>
          <w:tab/>
        </w:r>
        <w:r w:rsidR="00153014" w:rsidRPr="00527EAF">
          <w:rPr>
            <w:rStyle w:val="Hyperlink"/>
            <w:noProof/>
          </w:rPr>
          <w:t>Inserting the Revision “B” Control Card</w:t>
        </w:r>
        <w:r w:rsidR="00153014">
          <w:rPr>
            <w:noProof/>
            <w:webHidden/>
          </w:rPr>
          <w:tab/>
        </w:r>
        <w:r w:rsidR="00153014">
          <w:rPr>
            <w:noProof/>
            <w:webHidden/>
          </w:rPr>
          <w:fldChar w:fldCharType="begin"/>
        </w:r>
        <w:r w:rsidR="00153014">
          <w:rPr>
            <w:noProof/>
            <w:webHidden/>
          </w:rPr>
          <w:instrText xml:space="preserve"> PAGEREF _Toc80789712 \h </w:instrText>
        </w:r>
        <w:r w:rsidR="00153014">
          <w:rPr>
            <w:noProof/>
            <w:webHidden/>
          </w:rPr>
        </w:r>
        <w:r w:rsidR="00153014">
          <w:rPr>
            <w:noProof/>
            <w:webHidden/>
          </w:rPr>
          <w:fldChar w:fldCharType="separate"/>
        </w:r>
        <w:r w:rsidR="00153014">
          <w:rPr>
            <w:noProof/>
            <w:webHidden/>
          </w:rPr>
          <w:t>10</w:t>
        </w:r>
        <w:r w:rsidR="00153014">
          <w:rPr>
            <w:noProof/>
            <w:webHidden/>
          </w:rPr>
          <w:fldChar w:fldCharType="end"/>
        </w:r>
      </w:hyperlink>
    </w:p>
    <w:p w14:paraId="72F415E6" w14:textId="77777777" w:rsidR="00153014" w:rsidRDefault="00D75218">
      <w:pPr>
        <w:pStyle w:val="TOC2"/>
        <w:tabs>
          <w:tab w:val="left" w:pos="800"/>
          <w:tab w:val="right" w:leader="dot" w:pos="8630"/>
        </w:tabs>
        <w:rPr>
          <w:rFonts w:asciiTheme="minorHAnsi" w:eastAsiaTheme="minorEastAsia" w:hAnsiTheme="minorHAnsi" w:cstheme="minorBidi"/>
          <w:smallCaps w:val="0"/>
          <w:noProof/>
          <w:szCs w:val="22"/>
        </w:rPr>
      </w:pPr>
      <w:hyperlink w:anchor="_Toc80789713" w:history="1">
        <w:r w:rsidR="00153014" w:rsidRPr="00527EAF">
          <w:rPr>
            <w:rStyle w:val="Hyperlink"/>
            <w:noProof/>
          </w:rPr>
          <w:t>6.8.</w:t>
        </w:r>
        <w:r w:rsidR="00153014">
          <w:rPr>
            <w:rFonts w:asciiTheme="minorHAnsi" w:eastAsiaTheme="minorEastAsia" w:hAnsiTheme="minorHAnsi" w:cstheme="minorBidi"/>
            <w:smallCaps w:val="0"/>
            <w:noProof/>
            <w:szCs w:val="22"/>
          </w:rPr>
          <w:tab/>
        </w:r>
        <w:r w:rsidR="00153014" w:rsidRPr="00527EAF">
          <w:rPr>
            <w:rStyle w:val="Hyperlink"/>
            <w:noProof/>
          </w:rPr>
          <w:t>Installing the Baffle Plate</w:t>
        </w:r>
        <w:r w:rsidR="00153014">
          <w:rPr>
            <w:noProof/>
            <w:webHidden/>
          </w:rPr>
          <w:tab/>
        </w:r>
        <w:r w:rsidR="00153014">
          <w:rPr>
            <w:noProof/>
            <w:webHidden/>
          </w:rPr>
          <w:fldChar w:fldCharType="begin"/>
        </w:r>
        <w:r w:rsidR="00153014">
          <w:rPr>
            <w:noProof/>
            <w:webHidden/>
          </w:rPr>
          <w:instrText xml:space="preserve"> PAGEREF _Toc80789713 \h </w:instrText>
        </w:r>
        <w:r w:rsidR="00153014">
          <w:rPr>
            <w:noProof/>
            <w:webHidden/>
          </w:rPr>
        </w:r>
        <w:r w:rsidR="00153014">
          <w:rPr>
            <w:noProof/>
            <w:webHidden/>
          </w:rPr>
          <w:fldChar w:fldCharType="separate"/>
        </w:r>
        <w:r w:rsidR="00153014">
          <w:rPr>
            <w:noProof/>
            <w:webHidden/>
          </w:rPr>
          <w:t>11</w:t>
        </w:r>
        <w:r w:rsidR="00153014">
          <w:rPr>
            <w:noProof/>
            <w:webHidden/>
          </w:rPr>
          <w:fldChar w:fldCharType="end"/>
        </w:r>
      </w:hyperlink>
    </w:p>
    <w:p w14:paraId="18F9020E" w14:textId="77777777" w:rsidR="00153014" w:rsidRDefault="00D75218">
      <w:pPr>
        <w:pStyle w:val="TOC2"/>
        <w:tabs>
          <w:tab w:val="left" w:pos="800"/>
          <w:tab w:val="right" w:leader="dot" w:pos="8630"/>
        </w:tabs>
        <w:rPr>
          <w:rFonts w:asciiTheme="minorHAnsi" w:eastAsiaTheme="minorEastAsia" w:hAnsiTheme="minorHAnsi" w:cstheme="minorBidi"/>
          <w:smallCaps w:val="0"/>
          <w:noProof/>
          <w:szCs w:val="22"/>
        </w:rPr>
      </w:pPr>
      <w:hyperlink w:anchor="_Toc80789714" w:history="1">
        <w:r w:rsidR="00153014" w:rsidRPr="00527EAF">
          <w:rPr>
            <w:rStyle w:val="Hyperlink"/>
            <w:noProof/>
          </w:rPr>
          <w:t>6.9.</w:t>
        </w:r>
        <w:r w:rsidR="00153014">
          <w:rPr>
            <w:rFonts w:asciiTheme="minorHAnsi" w:eastAsiaTheme="minorEastAsia" w:hAnsiTheme="minorHAnsi" w:cstheme="minorBidi"/>
            <w:smallCaps w:val="0"/>
            <w:noProof/>
            <w:szCs w:val="22"/>
          </w:rPr>
          <w:tab/>
        </w:r>
        <w:r w:rsidR="00153014" w:rsidRPr="00527EAF">
          <w:rPr>
            <w:rStyle w:val="Hyperlink"/>
            <w:noProof/>
          </w:rPr>
          <w:t>Connecting the Cables</w:t>
        </w:r>
        <w:r w:rsidR="00153014">
          <w:rPr>
            <w:noProof/>
            <w:webHidden/>
          </w:rPr>
          <w:tab/>
        </w:r>
        <w:r w:rsidR="00153014">
          <w:rPr>
            <w:noProof/>
            <w:webHidden/>
          </w:rPr>
          <w:fldChar w:fldCharType="begin"/>
        </w:r>
        <w:r w:rsidR="00153014">
          <w:rPr>
            <w:noProof/>
            <w:webHidden/>
          </w:rPr>
          <w:instrText xml:space="preserve"> PAGEREF _Toc80789714 \h </w:instrText>
        </w:r>
        <w:r w:rsidR="00153014">
          <w:rPr>
            <w:noProof/>
            <w:webHidden/>
          </w:rPr>
        </w:r>
        <w:r w:rsidR="00153014">
          <w:rPr>
            <w:noProof/>
            <w:webHidden/>
          </w:rPr>
          <w:fldChar w:fldCharType="separate"/>
        </w:r>
        <w:r w:rsidR="00153014">
          <w:rPr>
            <w:noProof/>
            <w:webHidden/>
          </w:rPr>
          <w:t>11</w:t>
        </w:r>
        <w:r w:rsidR="00153014">
          <w:rPr>
            <w:noProof/>
            <w:webHidden/>
          </w:rPr>
          <w:fldChar w:fldCharType="end"/>
        </w:r>
      </w:hyperlink>
    </w:p>
    <w:p w14:paraId="23D0A356" w14:textId="77777777" w:rsidR="00153014" w:rsidRDefault="00D75218">
      <w:pPr>
        <w:pStyle w:val="TOC2"/>
        <w:tabs>
          <w:tab w:val="left" w:pos="1000"/>
          <w:tab w:val="right" w:leader="dot" w:pos="8630"/>
        </w:tabs>
        <w:rPr>
          <w:rFonts w:asciiTheme="minorHAnsi" w:eastAsiaTheme="minorEastAsia" w:hAnsiTheme="minorHAnsi" w:cstheme="minorBidi"/>
          <w:smallCaps w:val="0"/>
          <w:noProof/>
          <w:szCs w:val="22"/>
        </w:rPr>
      </w:pPr>
      <w:hyperlink w:anchor="_Toc80789715" w:history="1">
        <w:r w:rsidR="00153014" w:rsidRPr="00527EAF">
          <w:rPr>
            <w:rStyle w:val="Hyperlink"/>
            <w:noProof/>
          </w:rPr>
          <w:t>6.10.</w:t>
        </w:r>
        <w:r w:rsidR="00153014">
          <w:rPr>
            <w:rFonts w:asciiTheme="minorHAnsi" w:eastAsiaTheme="minorEastAsia" w:hAnsiTheme="minorHAnsi" w:cstheme="minorBidi"/>
            <w:smallCaps w:val="0"/>
            <w:noProof/>
            <w:szCs w:val="22"/>
          </w:rPr>
          <w:tab/>
        </w:r>
        <w:r w:rsidR="00153014" w:rsidRPr="00527EAF">
          <w:rPr>
            <w:rStyle w:val="Hyperlink"/>
            <w:noProof/>
          </w:rPr>
          <w:t>Installing the Top Cover</w:t>
        </w:r>
        <w:r w:rsidR="00153014">
          <w:rPr>
            <w:noProof/>
            <w:webHidden/>
          </w:rPr>
          <w:tab/>
        </w:r>
        <w:r w:rsidR="00153014">
          <w:rPr>
            <w:noProof/>
            <w:webHidden/>
          </w:rPr>
          <w:fldChar w:fldCharType="begin"/>
        </w:r>
        <w:r w:rsidR="00153014">
          <w:rPr>
            <w:noProof/>
            <w:webHidden/>
          </w:rPr>
          <w:instrText xml:space="preserve"> PAGEREF _Toc80789715 \h </w:instrText>
        </w:r>
        <w:r w:rsidR="00153014">
          <w:rPr>
            <w:noProof/>
            <w:webHidden/>
          </w:rPr>
        </w:r>
        <w:r w:rsidR="00153014">
          <w:rPr>
            <w:noProof/>
            <w:webHidden/>
          </w:rPr>
          <w:fldChar w:fldCharType="separate"/>
        </w:r>
        <w:r w:rsidR="00153014">
          <w:rPr>
            <w:noProof/>
            <w:webHidden/>
          </w:rPr>
          <w:t>12</w:t>
        </w:r>
        <w:r w:rsidR="00153014">
          <w:rPr>
            <w:noProof/>
            <w:webHidden/>
          </w:rPr>
          <w:fldChar w:fldCharType="end"/>
        </w:r>
      </w:hyperlink>
    </w:p>
    <w:p w14:paraId="1616E253" w14:textId="77777777" w:rsidR="002636D3" w:rsidRPr="003B3B98" w:rsidRDefault="009D4E24">
      <w:pPr>
        <w:rPr>
          <w:rFonts w:ascii="Arial" w:hAnsi="Arial"/>
          <w:b/>
          <w:sz w:val="32"/>
        </w:rPr>
      </w:pPr>
      <w:r>
        <w:rPr>
          <w:b/>
          <w:caps/>
        </w:rPr>
        <w:fldChar w:fldCharType="end"/>
      </w:r>
    </w:p>
    <w:p w14:paraId="06F559F4" w14:textId="77777777" w:rsidR="008B5316" w:rsidRPr="008B5316" w:rsidRDefault="001C7503" w:rsidP="008B5316">
      <w:pPr>
        <w:pStyle w:val="Heading1"/>
      </w:pPr>
      <w:r>
        <w:br w:type="page"/>
      </w:r>
      <w:bookmarkStart w:id="0" w:name="_Toc80789698"/>
      <w:r w:rsidR="00BA4756">
        <w:lastRenderedPageBreak/>
        <w:t xml:space="preserve">Identifying </w:t>
      </w:r>
      <w:r w:rsidR="00F844C9">
        <w:t xml:space="preserve">a </w:t>
      </w:r>
      <w:r w:rsidR="00BA4756">
        <w:t xml:space="preserve">Revision </w:t>
      </w:r>
      <w:r w:rsidR="0088795C">
        <w:t>“</w:t>
      </w:r>
      <w:r w:rsidR="00BA4756">
        <w:t>A</w:t>
      </w:r>
      <w:r w:rsidR="0088795C">
        <w:t>”</w:t>
      </w:r>
      <w:r w:rsidR="00BA4756">
        <w:t xml:space="preserve"> Control Card</w:t>
      </w:r>
      <w:bookmarkEnd w:id="0"/>
    </w:p>
    <w:p w14:paraId="0D88AA47" w14:textId="77777777" w:rsidR="00FE55AF" w:rsidRDefault="00FE55AF" w:rsidP="00FE55AF">
      <w:pPr>
        <w:ind w:left="720"/>
      </w:pPr>
    </w:p>
    <w:p w14:paraId="4EF927F4" w14:textId="77777777" w:rsidR="00F844C9" w:rsidRDefault="00F844C9" w:rsidP="00FE55AF">
      <w:pPr>
        <w:ind w:left="720"/>
      </w:pPr>
      <w:r>
        <w:t xml:space="preserve">When viewing the PoE5 Tester from the front, where the ethernet ports are located, the right side of the unit has visibility of the PN: 41-0040-0B Control Card Revision as shown in </w:t>
      </w:r>
      <w:r w:rsidRPr="006630E6">
        <w:rPr>
          <w:b/>
          <w:bCs/>
        </w:rPr>
        <w:t>Picture 1.1</w:t>
      </w:r>
      <w:r w:rsidR="006630E6">
        <w:t>:</w:t>
      </w:r>
    </w:p>
    <w:p w14:paraId="477EA464" w14:textId="77777777" w:rsidR="006630E6" w:rsidRDefault="006630E6" w:rsidP="00FE55AF">
      <w:pPr>
        <w:ind w:left="720"/>
      </w:pPr>
    </w:p>
    <w:p w14:paraId="6075679E" w14:textId="77777777" w:rsidR="006630E6" w:rsidRDefault="006630E6" w:rsidP="00FE55AF">
      <w:pPr>
        <w:ind w:left="720"/>
      </w:pPr>
      <w:r w:rsidRPr="006630E6">
        <w:rPr>
          <w:noProof/>
        </w:rPr>
        <w:drawing>
          <wp:inline distT="0" distB="0" distL="0" distR="0" wp14:anchorId="1598B53E" wp14:editId="1E6DDA33">
            <wp:extent cx="5486400" cy="1629410"/>
            <wp:effectExtent l="0" t="0" r="0" b="8890"/>
            <wp:docPr id="3" name="Picture 3"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electronics&#10;&#10;Description automatically generated"/>
                    <pic:cNvPicPr/>
                  </pic:nvPicPr>
                  <pic:blipFill>
                    <a:blip r:embed="rId12"/>
                    <a:stretch>
                      <a:fillRect/>
                    </a:stretch>
                  </pic:blipFill>
                  <pic:spPr>
                    <a:xfrm>
                      <a:off x="0" y="0"/>
                      <a:ext cx="5486400" cy="1629410"/>
                    </a:xfrm>
                    <a:prstGeom prst="rect">
                      <a:avLst/>
                    </a:prstGeom>
                  </pic:spPr>
                </pic:pic>
              </a:graphicData>
            </a:graphic>
          </wp:inline>
        </w:drawing>
      </w:r>
    </w:p>
    <w:p w14:paraId="131509B1" w14:textId="77777777" w:rsidR="006630E6" w:rsidRDefault="006630E6" w:rsidP="006630E6">
      <w:pPr>
        <w:ind w:left="720"/>
        <w:jc w:val="center"/>
        <w:rPr>
          <w:b/>
          <w:bCs/>
        </w:rPr>
      </w:pPr>
      <w:r>
        <w:rPr>
          <w:b/>
          <w:bCs/>
        </w:rPr>
        <w:t>Picture 1.1 Control Card Revision Location</w:t>
      </w:r>
    </w:p>
    <w:p w14:paraId="2921975B" w14:textId="77777777" w:rsidR="006630E6" w:rsidRDefault="006630E6" w:rsidP="006630E6">
      <w:pPr>
        <w:ind w:left="720"/>
        <w:rPr>
          <w:b/>
          <w:bCs/>
        </w:rPr>
      </w:pPr>
    </w:p>
    <w:p w14:paraId="08B83F8D" w14:textId="77777777" w:rsidR="006D51AC" w:rsidRPr="006D51AC" w:rsidRDefault="006630E6" w:rsidP="000A71BE">
      <w:pPr>
        <w:ind w:left="720"/>
      </w:pPr>
      <w:r>
        <w:t xml:space="preserve">If </w:t>
      </w:r>
      <w:r w:rsidR="00E10895">
        <w:t xml:space="preserve">the </w:t>
      </w:r>
      <w:r>
        <w:t xml:space="preserve">visible Revision of a Control Card </w:t>
      </w:r>
      <w:r w:rsidR="00E10895">
        <w:t>contains “</w:t>
      </w:r>
      <w:r w:rsidR="00E10895" w:rsidRPr="00E10895">
        <w:rPr>
          <w:b/>
          <w:bCs/>
          <w:color w:val="FF0000"/>
        </w:rPr>
        <w:t>A</w:t>
      </w:r>
      <w:r w:rsidR="00E10895">
        <w:t>/xx”, please continue to the next section to determine what state of operation the Control Card is in to determine the appropriate next steps.</w:t>
      </w:r>
    </w:p>
    <w:p w14:paraId="1F6AAE42" w14:textId="77777777" w:rsidR="006D51AC" w:rsidRDefault="006D51AC" w:rsidP="009B4C47">
      <w:pPr>
        <w:spacing w:line="300" w:lineRule="atLeast"/>
        <w:ind w:left="720"/>
        <w:rPr>
          <w:b/>
          <w:i/>
        </w:rPr>
      </w:pPr>
    </w:p>
    <w:p w14:paraId="5AABEFFE" w14:textId="77777777" w:rsidR="0055427D" w:rsidRDefault="0055427D" w:rsidP="009B4C47">
      <w:pPr>
        <w:spacing w:line="300" w:lineRule="atLeast"/>
        <w:ind w:left="720"/>
        <w:rPr>
          <w:b/>
          <w:i/>
        </w:rPr>
      </w:pPr>
    </w:p>
    <w:p w14:paraId="1122D132" w14:textId="77777777" w:rsidR="0055427D" w:rsidRDefault="0055427D" w:rsidP="009B4C47">
      <w:pPr>
        <w:spacing w:line="300" w:lineRule="atLeast"/>
        <w:ind w:left="720"/>
        <w:rPr>
          <w:b/>
          <w:i/>
        </w:rPr>
      </w:pPr>
    </w:p>
    <w:p w14:paraId="7FC0308B" w14:textId="77777777" w:rsidR="0055427D" w:rsidRDefault="0055427D" w:rsidP="009B4C47">
      <w:pPr>
        <w:spacing w:line="300" w:lineRule="atLeast"/>
        <w:ind w:left="720"/>
        <w:rPr>
          <w:b/>
          <w:i/>
        </w:rPr>
      </w:pPr>
    </w:p>
    <w:p w14:paraId="0B134C58" w14:textId="77777777" w:rsidR="0055427D" w:rsidRDefault="0055427D" w:rsidP="009B4C47">
      <w:pPr>
        <w:spacing w:line="300" w:lineRule="atLeast"/>
        <w:ind w:left="720"/>
        <w:rPr>
          <w:b/>
          <w:i/>
        </w:rPr>
      </w:pPr>
    </w:p>
    <w:p w14:paraId="7E648B94" w14:textId="77777777" w:rsidR="0055427D" w:rsidRDefault="0055427D" w:rsidP="009B4C47">
      <w:pPr>
        <w:spacing w:line="300" w:lineRule="atLeast"/>
        <w:ind w:left="720"/>
        <w:rPr>
          <w:b/>
          <w:i/>
        </w:rPr>
      </w:pPr>
    </w:p>
    <w:p w14:paraId="724BB522" w14:textId="77777777" w:rsidR="0055427D" w:rsidRDefault="0055427D" w:rsidP="009B4C47">
      <w:pPr>
        <w:spacing w:line="300" w:lineRule="atLeast"/>
        <w:ind w:left="720"/>
        <w:rPr>
          <w:b/>
          <w:i/>
        </w:rPr>
      </w:pPr>
    </w:p>
    <w:p w14:paraId="5D70C9AB" w14:textId="77777777" w:rsidR="0055427D" w:rsidRDefault="0055427D" w:rsidP="009B4C47">
      <w:pPr>
        <w:spacing w:line="300" w:lineRule="atLeast"/>
        <w:ind w:left="720"/>
        <w:rPr>
          <w:b/>
          <w:i/>
        </w:rPr>
      </w:pPr>
    </w:p>
    <w:p w14:paraId="4AF589C0" w14:textId="77777777" w:rsidR="0055427D" w:rsidRDefault="0055427D" w:rsidP="009B4C47">
      <w:pPr>
        <w:spacing w:line="300" w:lineRule="atLeast"/>
        <w:ind w:left="720"/>
        <w:rPr>
          <w:b/>
          <w:i/>
        </w:rPr>
      </w:pPr>
    </w:p>
    <w:p w14:paraId="48B2626A" w14:textId="77777777" w:rsidR="0055427D" w:rsidRDefault="0055427D" w:rsidP="009B4C47">
      <w:pPr>
        <w:spacing w:line="300" w:lineRule="atLeast"/>
        <w:ind w:left="720"/>
        <w:rPr>
          <w:b/>
          <w:i/>
        </w:rPr>
      </w:pPr>
    </w:p>
    <w:p w14:paraId="7E766A46" w14:textId="77777777" w:rsidR="0055427D" w:rsidRDefault="0055427D" w:rsidP="009B4C47">
      <w:pPr>
        <w:spacing w:line="300" w:lineRule="atLeast"/>
        <w:ind w:left="720"/>
        <w:rPr>
          <w:b/>
          <w:i/>
        </w:rPr>
      </w:pPr>
    </w:p>
    <w:p w14:paraId="1FD8039B" w14:textId="77777777" w:rsidR="0055427D" w:rsidRDefault="0055427D" w:rsidP="009B4C47">
      <w:pPr>
        <w:spacing w:line="300" w:lineRule="atLeast"/>
        <w:ind w:left="720"/>
        <w:rPr>
          <w:b/>
          <w:i/>
        </w:rPr>
      </w:pPr>
    </w:p>
    <w:p w14:paraId="3D0F14AB" w14:textId="77777777" w:rsidR="0055427D" w:rsidRDefault="0055427D" w:rsidP="009B4C47">
      <w:pPr>
        <w:spacing w:line="300" w:lineRule="atLeast"/>
        <w:ind w:left="720"/>
        <w:rPr>
          <w:b/>
          <w:i/>
        </w:rPr>
      </w:pPr>
    </w:p>
    <w:p w14:paraId="0698C947" w14:textId="77777777" w:rsidR="0055427D" w:rsidRDefault="0055427D" w:rsidP="009B4C47">
      <w:pPr>
        <w:spacing w:line="300" w:lineRule="atLeast"/>
        <w:ind w:left="720"/>
        <w:rPr>
          <w:b/>
          <w:i/>
        </w:rPr>
      </w:pPr>
    </w:p>
    <w:p w14:paraId="2E6E6483" w14:textId="77777777" w:rsidR="0055427D" w:rsidRDefault="0055427D" w:rsidP="009B4C47">
      <w:pPr>
        <w:spacing w:line="300" w:lineRule="atLeast"/>
        <w:ind w:left="720"/>
        <w:rPr>
          <w:b/>
          <w:i/>
        </w:rPr>
      </w:pPr>
    </w:p>
    <w:p w14:paraId="5C12C683" w14:textId="77777777" w:rsidR="0055427D" w:rsidRDefault="0055427D" w:rsidP="009B4C47">
      <w:pPr>
        <w:spacing w:line="300" w:lineRule="atLeast"/>
        <w:ind w:left="720"/>
        <w:rPr>
          <w:b/>
          <w:i/>
        </w:rPr>
      </w:pPr>
    </w:p>
    <w:p w14:paraId="57567005" w14:textId="77777777" w:rsidR="0055427D" w:rsidRDefault="0055427D" w:rsidP="009B4C47">
      <w:pPr>
        <w:spacing w:line="300" w:lineRule="atLeast"/>
        <w:ind w:left="720"/>
        <w:rPr>
          <w:b/>
          <w:i/>
        </w:rPr>
      </w:pPr>
    </w:p>
    <w:p w14:paraId="2A146741" w14:textId="77777777" w:rsidR="0055427D" w:rsidRDefault="0055427D" w:rsidP="009B4C47">
      <w:pPr>
        <w:spacing w:line="300" w:lineRule="atLeast"/>
        <w:ind w:left="720"/>
        <w:rPr>
          <w:b/>
          <w:i/>
        </w:rPr>
      </w:pPr>
    </w:p>
    <w:p w14:paraId="6BC9F09E" w14:textId="77777777" w:rsidR="0055427D" w:rsidRDefault="0055427D" w:rsidP="009B4C47">
      <w:pPr>
        <w:spacing w:line="300" w:lineRule="atLeast"/>
        <w:ind w:left="720"/>
        <w:rPr>
          <w:b/>
          <w:i/>
        </w:rPr>
      </w:pPr>
    </w:p>
    <w:p w14:paraId="3D20CC98" w14:textId="77777777" w:rsidR="0055427D" w:rsidRDefault="0055427D" w:rsidP="009B4C47">
      <w:pPr>
        <w:spacing w:line="300" w:lineRule="atLeast"/>
        <w:ind w:left="720"/>
        <w:rPr>
          <w:b/>
          <w:i/>
        </w:rPr>
      </w:pPr>
    </w:p>
    <w:p w14:paraId="2E55ABFA" w14:textId="77777777" w:rsidR="0055427D" w:rsidRDefault="0055427D" w:rsidP="009B4C47">
      <w:pPr>
        <w:spacing w:line="300" w:lineRule="atLeast"/>
        <w:ind w:left="720"/>
        <w:rPr>
          <w:b/>
          <w:i/>
        </w:rPr>
      </w:pPr>
    </w:p>
    <w:p w14:paraId="27B3579C" w14:textId="77777777" w:rsidR="0055427D" w:rsidRDefault="0055427D" w:rsidP="009B4C47">
      <w:pPr>
        <w:spacing w:line="300" w:lineRule="atLeast"/>
        <w:ind w:left="720"/>
        <w:rPr>
          <w:b/>
          <w:i/>
        </w:rPr>
      </w:pPr>
    </w:p>
    <w:p w14:paraId="2634C195" w14:textId="77777777" w:rsidR="0055427D" w:rsidRDefault="0055427D" w:rsidP="009B4C47">
      <w:pPr>
        <w:spacing w:line="300" w:lineRule="atLeast"/>
        <w:ind w:left="720"/>
        <w:rPr>
          <w:b/>
          <w:i/>
        </w:rPr>
      </w:pPr>
    </w:p>
    <w:p w14:paraId="50F336A9" w14:textId="77777777" w:rsidR="00BA4756" w:rsidRDefault="00BA4756" w:rsidP="00BA4756">
      <w:pPr>
        <w:pStyle w:val="Heading1"/>
      </w:pPr>
      <w:bookmarkStart w:id="1" w:name="_Toc80789699"/>
      <w:r>
        <w:lastRenderedPageBreak/>
        <w:t xml:space="preserve">Determining Condition of a Revision </w:t>
      </w:r>
      <w:r w:rsidR="0088795C">
        <w:t>“</w:t>
      </w:r>
      <w:r>
        <w:t>A</w:t>
      </w:r>
      <w:r w:rsidR="0088795C">
        <w:t>”</w:t>
      </w:r>
      <w:r>
        <w:t xml:space="preserve"> Control Card</w:t>
      </w:r>
      <w:bookmarkEnd w:id="1"/>
    </w:p>
    <w:p w14:paraId="1D84E0D1" w14:textId="77777777" w:rsidR="007338B9" w:rsidRDefault="007338B9" w:rsidP="007338B9">
      <w:pPr>
        <w:ind w:left="666"/>
      </w:pPr>
    </w:p>
    <w:p w14:paraId="0DB1693A" w14:textId="77777777" w:rsidR="007338B9" w:rsidRDefault="007338B9" w:rsidP="007338B9">
      <w:pPr>
        <w:ind w:left="666"/>
      </w:pPr>
      <w:r>
        <w:t xml:space="preserve">The goal of this section is to determine whether the fan control circuit MOSFET (Q1) has been damaged on the Revision A/xx Control Card. </w:t>
      </w:r>
    </w:p>
    <w:p w14:paraId="6A1E8B7E" w14:textId="77777777" w:rsidR="000A71BE" w:rsidRDefault="000A71BE" w:rsidP="00A5291E">
      <w:pPr>
        <w:pStyle w:val="Heading2"/>
      </w:pPr>
      <w:bookmarkStart w:id="2" w:name="_Toc80789700"/>
      <w:r>
        <w:t>Equipment Needed</w:t>
      </w:r>
      <w:bookmarkEnd w:id="2"/>
    </w:p>
    <w:p w14:paraId="30DA4E2C" w14:textId="77777777" w:rsidR="000A71BE" w:rsidRDefault="000A71BE" w:rsidP="000A71BE">
      <w:pPr>
        <w:pStyle w:val="BodyTextIndent"/>
        <w:keepNext/>
        <w:keepLines/>
        <w:numPr>
          <w:ilvl w:val="0"/>
          <w:numId w:val="2"/>
        </w:numPr>
        <w:tabs>
          <w:tab w:val="clear" w:pos="360"/>
          <w:tab w:val="num" w:pos="720"/>
        </w:tabs>
        <w:spacing w:after="60"/>
        <w:ind w:left="720"/>
      </w:pPr>
      <w:r>
        <w:t>PoE5 Tester 138W Power Supply (Reach PN: 30-0015-01)</w:t>
      </w:r>
    </w:p>
    <w:p w14:paraId="41F5A8F4" w14:textId="77777777" w:rsidR="0055427D" w:rsidRDefault="0055427D" w:rsidP="0055427D">
      <w:pPr>
        <w:pStyle w:val="BodyTextIndent"/>
        <w:keepNext/>
        <w:keepLines/>
        <w:spacing w:after="60"/>
        <w:jc w:val="center"/>
      </w:pPr>
      <w:r>
        <w:rPr>
          <w:noProof/>
        </w:rPr>
        <w:drawing>
          <wp:inline distT="0" distB="0" distL="0" distR="0" wp14:anchorId="7758A5B9" wp14:editId="1EDAAA30">
            <wp:extent cx="3009900" cy="1762125"/>
            <wp:effectExtent l="0" t="0" r="0" b="9525"/>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a:blip r:embed="rId13"/>
                    <a:stretch>
                      <a:fillRect/>
                    </a:stretch>
                  </pic:blipFill>
                  <pic:spPr>
                    <a:xfrm>
                      <a:off x="0" y="0"/>
                      <a:ext cx="3009900" cy="1762125"/>
                    </a:xfrm>
                    <a:prstGeom prst="rect">
                      <a:avLst/>
                    </a:prstGeom>
                  </pic:spPr>
                </pic:pic>
              </a:graphicData>
            </a:graphic>
          </wp:inline>
        </w:drawing>
      </w:r>
    </w:p>
    <w:p w14:paraId="085F709C" w14:textId="77777777" w:rsidR="0055427D" w:rsidRPr="0055427D" w:rsidRDefault="0055427D" w:rsidP="0055427D">
      <w:pPr>
        <w:pStyle w:val="BodyTextIndent"/>
        <w:keepNext/>
        <w:keepLines/>
        <w:spacing w:after="60"/>
        <w:jc w:val="center"/>
        <w:rPr>
          <w:b/>
          <w:bCs/>
        </w:rPr>
      </w:pPr>
      <w:r>
        <w:rPr>
          <w:b/>
          <w:bCs/>
        </w:rPr>
        <w:t>Picture 2.1 PoE5 Power Supply</w:t>
      </w:r>
    </w:p>
    <w:p w14:paraId="506FCD97" w14:textId="77777777" w:rsidR="00A5291E" w:rsidRDefault="007338B9" w:rsidP="00A5291E">
      <w:pPr>
        <w:pStyle w:val="Heading2"/>
      </w:pPr>
      <w:bookmarkStart w:id="3" w:name="_Toc80789701"/>
      <w:r>
        <w:t>Verifying Rear Fan Operation</w:t>
      </w:r>
      <w:bookmarkEnd w:id="3"/>
    </w:p>
    <w:p w14:paraId="6C2EE72E" w14:textId="77777777" w:rsidR="007338B9" w:rsidRDefault="00A5291E" w:rsidP="00A5291E">
      <w:pPr>
        <w:ind w:left="666"/>
        <w:rPr>
          <w:b/>
          <w:bCs/>
        </w:rPr>
      </w:pPr>
      <w:r>
        <w:t xml:space="preserve">When connecting a PoE5 Tester to a power supply, the PoE5 Tester software will kick on the rear fans at an increased speed before returning to an idle fan speed condition. </w:t>
      </w:r>
      <w:r w:rsidR="000A71BE">
        <w:t xml:space="preserve">If fan operation is unable to be determined in an idle state, disconnect the power supply from the rear connector and reconnect the power supply to the power connector as shown in </w:t>
      </w:r>
      <w:r w:rsidR="000A71BE">
        <w:rPr>
          <w:b/>
          <w:bCs/>
        </w:rPr>
        <w:t>Picture 2.</w:t>
      </w:r>
    </w:p>
    <w:p w14:paraId="5E67BAEF" w14:textId="77777777" w:rsidR="0055427D" w:rsidRDefault="0055427D" w:rsidP="00A5291E">
      <w:pPr>
        <w:ind w:left="666"/>
        <w:rPr>
          <w:b/>
          <w:bCs/>
        </w:rPr>
      </w:pPr>
    </w:p>
    <w:p w14:paraId="4C7B39F7" w14:textId="77777777" w:rsidR="0055427D" w:rsidRDefault="0055427D" w:rsidP="0055427D">
      <w:pPr>
        <w:ind w:left="666"/>
        <w:jc w:val="center"/>
        <w:rPr>
          <w:b/>
          <w:bCs/>
        </w:rPr>
      </w:pPr>
      <w:r>
        <w:rPr>
          <w:b/>
          <w:bCs/>
          <w:noProof/>
        </w:rPr>
        <w:drawing>
          <wp:inline distT="0" distB="0" distL="0" distR="0" wp14:anchorId="45BFB034" wp14:editId="65D7A0A4">
            <wp:extent cx="4999681" cy="17430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15723" cy="1748668"/>
                    </a:xfrm>
                    <a:prstGeom prst="rect">
                      <a:avLst/>
                    </a:prstGeom>
                    <a:noFill/>
                  </pic:spPr>
                </pic:pic>
              </a:graphicData>
            </a:graphic>
          </wp:inline>
        </w:drawing>
      </w:r>
    </w:p>
    <w:p w14:paraId="2E6B9C16" w14:textId="77777777" w:rsidR="0055427D" w:rsidRPr="0055427D" w:rsidRDefault="0055427D" w:rsidP="0055427D">
      <w:pPr>
        <w:ind w:left="666"/>
        <w:jc w:val="center"/>
        <w:rPr>
          <w:b/>
          <w:bCs/>
        </w:rPr>
      </w:pPr>
      <w:r>
        <w:rPr>
          <w:b/>
          <w:bCs/>
        </w:rPr>
        <w:t>Picture 2.2 Rebooting the Unit</w:t>
      </w:r>
    </w:p>
    <w:p w14:paraId="714FCC49" w14:textId="77777777" w:rsidR="0055427D" w:rsidRDefault="0055427D" w:rsidP="00A5291E">
      <w:pPr>
        <w:ind w:left="666"/>
        <w:rPr>
          <w:b/>
          <w:bCs/>
        </w:rPr>
      </w:pPr>
    </w:p>
    <w:p w14:paraId="1D5CF3A0" w14:textId="77777777" w:rsidR="0094023F" w:rsidRDefault="0094023F" w:rsidP="00A5291E">
      <w:pPr>
        <w:ind w:left="666"/>
      </w:pPr>
      <w:r>
        <w:t xml:space="preserve">After reconnecting the power supply connector to the unit, the fans </w:t>
      </w:r>
      <w:r>
        <w:rPr>
          <w:b/>
          <w:bCs/>
          <w:i/>
          <w:iCs/>
        </w:rPr>
        <w:t xml:space="preserve">should </w:t>
      </w:r>
      <w:r>
        <w:t xml:space="preserve">turn ON, emitting an audible whine and a burst of airflow from the rear of the unit. Check the results of the fan operation verification for guidance on next steps in </w:t>
      </w:r>
      <w:r w:rsidRPr="0094023F">
        <w:rPr>
          <w:b/>
          <w:bCs/>
        </w:rPr>
        <w:t>Table 2.2</w:t>
      </w:r>
      <w:r>
        <w:t>.</w:t>
      </w:r>
    </w:p>
    <w:tbl>
      <w:tblPr>
        <w:tblpPr w:leftFromText="180" w:rightFromText="180" w:vertAnchor="text" w:horzAnchor="page" w:tblpX="4276" w:tblpY="19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5"/>
        <w:gridCol w:w="2060"/>
      </w:tblGrid>
      <w:tr w:rsidR="0094023F" w:rsidRPr="00EE0B42" w14:paraId="728D0F49" w14:textId="77777777" w:rsidTr="00856D31">
        <w:tc>
          <w:tcPr>
            <w:tcW w:w="2065" w:type="dxa"/>
            <w:shd w:val="clear" w:color="auto" w:fill="auto"/>
          </w:tcPr>
          <w:p w14:paraId="11FAF235" w14:textId="77777777" w:rsidR="0094023F" w:rsidRPr="00EE0B42" w:rsidRDefault="0094023F" w:rsidP="00856D31">
            <w:pPr>
              <w:pStyle w:val="BodyTextIndent"/>
              <w:tabs>
                <w:tab w:val="left" w:pos="990"/>
              </w:tabs>
              <w:spacing w:before="30" w:after="30"/>
              <w:ind w:left="0"/>
              <w:rPr>
                <w:b/>
              </w:rPr>
            </w:pPr>
            <w:r>
              <w:rPr>
                <w:b/>
              </w:rPr>
              <w:t>Fan Operation</w:t>
            </w:r>
          </w:p>
        </w:tc>
        <w:tc>
          <w:tcPr>
            <w:tcW w:w="2060" w:type="dxa"/>
            <w:shd w:val="clear" w:color="auto" w:fill="auto"/>
          </w:tcPr>
          <w:p w14:paraId="632A8DC1" w14:textId="77777777" w:rsidR="0094023F" w:rsidRPr="00EE0B42" w:rsidRDefault="0094023F" w:rsidP="00856D31">
            <w:pPr>
              <w:pStyle w:val="BodyTextIndent"/>
              <w:tabs>
                <w:tab w:val="left" w:pos="990"/>
              </w:tabs>
              <w:spacing w:before="30" w:after="30"/>
              <w:ind w:left="0"/>
              <w:jc w:val="center"/>
              <w:rPr>
                <w:b/>
              </w:rPr>
            </w:pPr>
            <w:r>
              <w:rPr>
                <w:b/>
              </w:rPr>
              <w:t>Next Steps</w:t>
            </w:r>
          </w:p>
        </w:tc>
      </w:tr>
      <w:tr w:rsidR="0094023F" w14:paraId="1C352292" w14:textId="77777777" w:rsidTr="00856D31">
        <w:tc>
          <w:tcPr>
            <w:tcW w:w="2065" w:type="dxa"/>
            <w:shd w:val="clear" w:color="auto" w:fill="auto"/>
          </w:tcPr>
          <w:p w14:paraId="28904C1F" w14:textId="77777777" w:rsidR="0094023F" w:rsidRDefault="0094023F" w:rsidP="00856D31">
            <w:pPr>
              <w:pStyle w:val="BodyTextIndent"/>
              <w:tabs>
                <w:tab w:val="left" w:pos="990"/>
              </w:tabs>
              <w:spacing w:before="30" w:after="30"/>
              <w:ind w:left="0"/>
            </w:pPr>
            <w:r>
              <w:t>ON – Working</w:t>
            </w:r>
          </w:p>
        </w:tc>
        <w:tc>
          <w:tcPr>
            <w:tcW w:w="2060" w:type="dxa"/>
            <w:shd w:val="clear" w:color="auto" w:fill="auto"/>
          </w:tcPr>
          <w:p w14:paraId="42C50A9E" w14:textId="77777777" w:rsidR="0094023F" w:rsidRPr="0094023F" w:rsidRDefault="0094023F" w:rsidP="00856D31">
            <w:pPr>
              <w:pStyle w:val="BodyTextIndent"/>
              <w:tabs>
                <w:tab w:val="left" w:pos="990"/>
              </w:tabs>
              <w:spacing w:before="30" w:after="30"/>
              <w:ind w:left="0"/>
              <w:jc w:val="center"/>
              <w:rPr>
                <w:b/>
                <w:bCs/>
                <w:i/>
                <w:iCs/>
              </w:rPr>
            </w:pPr>
            <w:r>
              <w:t xml:space="preserve">See </w:t>
            </w:r>
            <w:r>
              <w:rPr>
                <w:b/>
                <w:bCs/>
                <w:i/>
                <w:iCs/>
              </w:rPr>
              <w:t>Section 3</w:t>
            </w:r>
          </w:p>
        </w:tc>
      </w:tr>
      <w:tr w:rsidR="0094023F" w14:paraId="1F2DCFBF" w14:textId="77777777" w:rsidTr="00856D31">
        <w:tc>
          <w:tcPr>
            <w:tcW w:w="2065" w:type="dxa"/>
            <w:shd w:val="clear" w:color="auto" w:fill="auto"/>
          </w:tcPr>
          <w:p w14:paraId="3D7C0658" w14:textId="77777777" w:rsidR="0094023F" w:rsidRDefault="0094023F" w:rsidP="00856D31">
            <w:pPr>
              <w:pStyle w:val="BodyTextIndent"/>
              <w:tabs>
                <w:tab w:val="left" w:pos="990"/>
              </w:tabs>
              <w:spacing w:before="30" w:after="30"/>
              <w:ind w:left="0"/>
            </w:pPr>
            <w:r>
              <w:t>OFF – Not Working</w:t>
            </w:r>
          </w:p>
        </w:tc>
        <w:tc>
          <w:tcPr>
            <w:tcW w:w="2060" w:type="dxa"/>
            <w:shd w:val="clear" w:color="auto" w:fill="auto"/>
          </w:tcPr>
          <w:p w14:paraId="5A0C2680" w14:textId="77777777" w:rsidR="0094023F" w:rsidRPr="0094023F" w:rsidRDefault="0094023F" w:rsidP="00856D31">
            <w:pPr>
              <w:pStyle w:val="BodyTextIndent"/>
              <w:tabs>
                <w:tab w:val="left" w:pos="990"/>
              </w:tabs>
              <w:spacing w:before="30" w:after="30"/>
              <w:ind w:left="0"/>
              <w:jc w:val="center"/>
              <w:rPr>
                <w:b/>
                <w:bCs/>
                <w:i/>
                <w:iCs/>
              </w:rPr>
            </w:pPr>
            <w:r>
              <w:t xml:space="preserve">See </w:t>
            </w:r>
            <w:r w:rsidRPr="0094023F">
              <w:rPr>
                <w:b/>
                <w:bCs/>
                <w:i/>
                <w:iCs/>
              </w:rPr>
              <w:t xml:space="preserve">Section </w:t>
            </w:r>
            <w:r w:rsidR="00675750">
              <w:rPr>
                <w:b/>
                <w:bCs/>
                <w:i/>
                <w:iCs/>
              </w:rPr>
              <w:t>5</w:t>
            </w:r>
          </w:p>
        </w:tc>
      </w:tr>
    </w:tbl>
    <w:p w14:paraId="3B87A4A9" w14:textId="77777777" w:rsidR="0094023F" w:rsidRDefault="0094023F" w:rsidP="00A5291E">
      <w:pPr>
        <w:ind w:left="666"/>
      </w:pPr>
    </w:p>
    <w:p w14:paraId="5DC4ABCD" w14:textId="77777777" w:rsidR="00856D31" w:rsidRDefault="00856D31" w:rsidP="0094023F">
      <w:pPr>
        <w:ind w:left="666"/>
        <w:jc w:val="center"/>
        <w:rPr>
          <w:b/>
          <w:bCs/>
        </w:rPr>
      </w:pPr>
    </w:p>
    <w:p w14:paraId="5CFFD174" w14:textId="77777777" w:rsidR="00856D31" w:rsidRDefault="00856D31" w:rsidP="0094023F">
      <w:pPr>
        <w:ind w:left="666"/>
        <w:jc w:val="center"/>
        <w:rPr>
          <w:b/>
          <w:bCs/>
        </w:rPr>
      </w:pPr>
    </w:p>
    <w:p w14:paraId="5D134441" w14:textId="77777777" w:rsidR="00856D31" w:rsidRDefault="00856D31" w:rsidP="0094023F">
      <w:pPr>
        <w:ind w:left="666"/>
        <w:jc w:val="center"/>
        <w:rPr>
          <w:b/>
          <w:bCs/>
        </w:rPr>
      </w:pPr>
    </w:p>
    <w:p w14:paraId="472E47C8" w14:textId="77777777" w:rsidR="00856D31" w:rsidRDefault="00856D31" w:rsidP="0094023F">
      <w:pPr>
        <w:ind w:left="666"/>
        <w:jc w:val="center"/>
        <w:rPr>
          <w:b/>
          <w:bCs/>
        </w:rPr>
      </w:pPr>
    </w:p>
    <w:p w14:paraId="55849926" w14:textId="77777777" w:rsidR="0094023F" w:rsidRPr="0094023F" w:rsidRDefault="0094023F" w:rsidP="0094023F">
      <w:pPr>
        <w:ind w:left="666"/>
        <w:jc w:val="center"/>
        <w:rPr>
          <w:b/>
          <w:bCs/>
        </w:rPr>
      </w:pPr>
      <w:r>
        <w:rPr>
          <w:b/>
          <w:bCs/>
        </w:rPr>
        <w:t>Table 2.2 Fan Condition Next Steps</w:t>
      </w:r>
    </w:p>
    <w:p w14:paraId="5AF42A4F" w14:textId="77777777" w:rsidR="00BA4756" w:rsidRDefault="00BA4756" w:rsidP="00BA4756">
      <w:pPr>
        <w:pStyle w:val="Heading1"/>
      </w:pPr>
      <w:bookmarkStart w:id="4" w:name="_Toc80789702"/>
      <w:r>
        <w:lastRenderedPageBreak/>
        <w:t xml:space="preserve">Upgrading the PoE5 </w:t>
      </w:r>
      <w:commentRangeStart w:id="5"/>
      <w:commentRangeStart w:id="6"/>
      <w:r>
        <w:t>Firmware</w:t>
      </w:r>
      <w:commentRangeEnd w:id="5"/>
      <w:r w:rsidR="00CD7AA5">
        <w:rPr>
          <w:rStyle w:val="CommentReference"/>
          <w:rFonts w:ascii="Times New Roman" w:hAnsi="Times New Roman"/>
          <w:b w:val="0"/>
          <w:kern w:val="0"/>
        </w:rPr>
        <w:commentReference w:id="5"/>
      </w:r>
      <w:commentRangeEnd w:id="6"/>
      <w:r w:rsidR="00CD7AA5">
        <w:rPr>
          <w:rStyle w:val="CommentReference"/>
          <w:rFonts w:ascii="Times New Roman" w:hAnsi="Times New Roman"/>
          <w:b w:val="0"/>
          <w:kern w:val="0"/>
        </w:rPr>
        <w:commentReference w:id="6"/>
      </w:r>
      <w:bookmarkEnd w:id="4"/>
      <w:r w:rsidR="00CC5F1A">
        <w:t xml:space="preserve"> to V1.1.1</w:t>
      </w:r>
    </w:p>
    <w:p w14:paraId="6407FAEE" w14:textId="77777777" w:rsidR="00CD7AA5" w:rsidRDefault="00CD7AA5" w:rsidP="00CD7AA5"/>
    <w:p w14:paraId="21325B53" w14:textId="77777777" w:rsidR="00CD7AA5" w:rsidRPr="00CD7AA5" w:rsidRDefault="00153014" w:rsidP="00CD7AA5">
      <w:pPr>
        <w:ind w:left="666"/>
      </w:pPr>
      <w:r w:rsidRPr="00153014">
        <w:rPr>
          <w:highlight w:val="yellow"/>
        </w:rPr>
        <w:t>Need a link and callouts for the software to be used for updating as well as a location/reference to the “RT-PoE5 Firmware Update” manual that already exists, but couldn’t find online…</w:t>
      </w:r>
    </w:p>
    <w:p w14:paraId="23E630FB" w14:textId="77777777" w:rsidR="00CD7AA5" w:rsidRPr="00CD7AA5" w:rsidRDefault="00CD7AA5" w:rsidP="00CD7AA5">
      <w:pPr>
        <w:ind w:left="666"/>
        <w:rPr>
          <w:color w:val="FF0000"/>
        </w:rPr>
      </w:pPr>
    </w:p>
    <w:p w14:paraId="50F1DF01" w14:textId="77777777" w:rsidR="00675750" w:rsidRDefault="00675750" w:rsidP="00856D31">
      <w:pPr>
        <w:pStyle w:val="Heading1"/>
      </w:pPr>
      <w:bookmarkStart w:id="7" w:name="_Toc80789703"/>
      <w:r>
        <w:t>Requesting an Upgrade Kit</w:t>
      </w:r>
      <w:bookmarkEnd w:id="7"/>
    </w:p>
    <w:p w14:paraId="6A0510B0" w14:textId="77777777" w:rsidR="00675750" w:rsidRDefault="00675750" w:rsidP="00675750"/>
    <w:p w14:paraId="5F5E1C48" w14:textId="77777777" w:rsidR="00732CF6" w:rsidRDefault="00DC6DAD" w:rsidP="00DC6DAD">
      <w:pPr>
        <w:ind w:left="666"/>
      </w:pPr>
      <w:r>
        <w:t xml:space="preserve">Please email </w:t>
      </w:r>
      <w:hyperlink r:id="rId19" w:history="1">
        <w:r w:rsidRPr="00D15D06">
          <w:rPr>
            <w:rStyle w:val="Hyperlink"/>
          </w:rPr>
          <w:t>service@ReachTech.com</w:t>
        </w:r>
      </w:hyperlink>
      <w:r>
        <w:t xml:space="preserve"> to request a Revision “B/03” Control Card Upgrade Kit. </w:t>
      </w:r>
    </w:p>
    <w:p w14:paraId="386FE906" w14:textId="77777777" w:rsidR="00732CF6" w:rsidRDefault="00732CF6" w:rsidP="00DC6DAD">
      <w:pPr>
        <w:ind w:left="666"/>
      </w:pPr>
    </w:p>
    <w:p w14:paraId="384B501D" w14:textId="77777777" w:rsidR="00675750" w:rsidRPr="00732CF6" w:rsidRDefault="00732CF6" w:rsidP="00732CF6">
      <w:pPr>
        <w:spacing w:line="300" w:lineRule="atLeast"/>
        <w:ind w:left="720"/>
        <w:rPr>
          <w:b/>
          <w:bCs/>
          <w:i/>
          <w:iCs/>
        </w:rPr>
      </w:pPr>
      <w:r w:rsidRPr="00945E3A">
        <w:rPr>
          <w:b/>
          <w:i/>
        </w:rPr>
        <w:t xml:space="preserve">WARNING </w:t>
      </w:r>
      <w:r>
        <w:rPr>
          <w:b/>
          <w:i/>
        </w:rPr>
        <w:t>–</w:t>
      </w:r>
      <w:r w:rsidRPr="00945E3A">
        <w:rPr>
          <w:b/>
          <w:i/>
        </w:rPr>
        <w:t xml:space="preserve"> </w:t>
      </w:r>
      <w:r w:rsidR="00DC6DAD" w:rsidRPr="00732CF6">
        <w:rPr>
          <w:b/>
          <w:bCs/>
          <w:i/>
          <w:iCs/>
        </w:rPr>
        <w:t>PoE5 Tester serial number identification will be required to be approved for the upgraded Revision “B/03” Control Card. Only one Control Card Upgrade Kit will be provided per serial number</w:t>
      </w:r>
      <w:r w:rsidR="00997ECC" w:rsidRPr="00732CF6">
        <w:rPr>
          <w:b/>
          <w:bCs/>
          <w:i/>
          <w:iCs/>
        </w:rPr>
        <w:t>.</w:t>
      </w:r>
    </w:p>
    <w:p w14:paraId="3C4D4692" w14:textId="77777777" w:rsidR="00675750" w:rsidRPr="00675750" w:rsidRDefault="00675750" w:rsidP="00675750"/>
    <w:p w14:paraId="7B99274D" w14:textId="77777777" w:rsidR="00856D31" w:rsidRDefault="00856D31" w:rsidP="00856D31">
      <w:pPr>
        <w:pStyle w:val="Heading1"/>
      </w:pPr>
      <w:bookmarkStart w:id="8" w:name="_Toc80789704"/>
      <w:r>
        <w:t>Requesting a R</w:t>
      </w:r>
      <w:r w:rsidR="00DC6DAD">
        <w:t>eturn Merchandise Authorization (RMA)</w:t>
      </w:r>
      <w:bookmarkEnd w:id="8"/>
    </w:p>
    <w:p w14:paraId="3D85B420" w14:textId="77777777" w:rsidR="00CD7AA5" w:rsidRDefault="00CD7AA5" w:rsidP="00DC6DAD">
      <w:pPr>
        <w:ind w:left="666"/>
      </w:pPr>
    </w:p>
    <w:p w14:paraId="4D5C12E8" w14:textId="77777777" w:rsidR="00DC6DAD" w:rsidRDefault="00DC6DAD" w:rsidP="00DC6DAD">
      <w:pPr>
        <w:ind w:left="666"/>
      </w:pPr>
      <w:r>
        <w:t xml:space="preserve">Please email </w:t>
      </w:r>
      <w:hyperlink r:id="rId20" w:history="1">
        <w:r w:rsidRPr="00D15D06">
          <w:rPr>
            <w:rStyle w:val="Hyperlink"/>
          </w:rPr>
          <w:t>service@ReachTech.com</w:t>
        </w:r>
      </w:hyperlink>
      <w:r>
        <w:t xml:space="preserve"> for an RMA number to be assigned for returning a unit with fan operation issues.</w:t>
      </w:r>
    </w:p>
    <w:p w14:paraId="604E1B9B" w14:textId="77777777" w:rsidR="00DC6DAD" w:rsidRDefault="00DC6DAD" w:rsidP="00DC6DAD">
      <w:pPr>
        <w:ind w:left="666"/>
      </w:pPr>
    </w:p>
    <w:p w14:paraId="2F85F488" w14:textId="77777777" w:rsidR="00DC6DAD" w:rsidRDefault="00DC6DAD" w:rsidP="00DC6DAD">
      <w:pPr>
        <w:spacing w:line="300" w:lineRule="atLeast"/>
        <w:ind w:left="720"/>
        <w:rPr>
          <w:b/>
          <w:i/>
        </w:rPr>
      </w:pPr>
      <w:r w:rsidRPr="00945E3A">
        <w:rPr>
          <w:b/>
          <w:i/>
        </w:rPr>
        <w:t xml:space="preserve">WARNING </w:t>
      </w:r>
      <w:r>
        <w:rPr>
          <w:b/>
          <w:i/>
        </w:rPr>
        <w:t>–</w:t>
      </w:r>
      <w:r w:rsidRPr="00945E3A">
        <w:rPr>
          <w:b/>
          <w:i/>
        </w:rPr>
        <w:t xml:space="preserve"> </w:t>
      </w:r>
      <w:r>
        <w:rPr>
          <w:b/>
          <w:i/>
        </w:rPr>
        <w:t>Reach will not accept units shipped to our facility without an approved RMA number Packages received without an RMA number may be returned to the sender.</w:t>
      </w:r>
    </w:p>
    <w:p w14:paraId="4102DC79" w14:textId="77777777" w:rsidR="00DC6DAD" w:rsidRDefault="00DC6DAD" w:rsidP="00DC6DAD">
      <w:pPr>
        <w:ind w:left="666"/>
      </w:pPr>
    </w:p>
    <w:p w14:paraId="25D0EA58" w14:textId="77777777" w:rsidR="00CD7AA5" w:rsidRDefault="00CD7AA5" w:rsidP="00CD7AA5">
      <w:pPr>
        <w:ind w:left="666"/>
      </w:pPr>
    </w:p>
    <w:p w14:paraId="5ABB0A62" w14:textId="77777777" w:rsidR="00CD7AA5" w:rsidRDefault="00CD7AA5" w:rsidP="00CD7AA5"/>
    <w:p w14:paraId="548A3854" w14:textId="77777777" w:rsidR="00F278C0" w:rsidRDefault="00F278C0" w:rsidP="00CD7AA5"/>
    <w:p w14:paraId="559FC97A" w14:textId="77777777" w:rsidR="00F278C0" w:rsidRDefault="00F278C0" w:rsidP="00CD7AA5"/>
    <w:p w14:paraId="6E013ACA" w14:textId="77777777" w:rsidR="00F278C0" w:rsidRDefault="00F278C0" w:rsidP="00CD7AA5"/>
    <w:p w14:paraId="40393FAF" w14:textId="77777777" w:rsidR="00F278C0" w:rsidRDefault="00F278C0" w:rsidP="00CD7AA5"/>
    <w:p w14:paraId="6F4CF06B" w14:textId="77777777" w:rsidR="00F278C0" w:rsidRDefault="00F278C0" w:rsidP="00CD7AA5"/>
    <w:p w14:paraId="75B01C86" w14:textId="77777777" w:rsidR="00F278C0" w:rsidRDefault="00F278C0" w:rsidP="00CD7AA5"/>
    <w:p w14:paraId="00433100" w14:textId="77777777" w:rsidR="00F278C0" w:rsidRDefault="00F278C0" w:rsidP="00CD7AA5"/>
    <w:p w14:paraId="2CBB8B44" w14:textId="77777777" w:rsidR="00F278C0" w:rsidRDefault="00F278C0" w:rsidP="00CD7AA5"/>
    <w:p w14:paraId="31DA875F" w14:textId="77777777" w:rsidR="00F278C0" w:rsidRDefault="00F278C0" w:rsidP="00CD7AA5"/>
    <w:p w14:paraId="27881D4E" w14:textId="77777777" w:rsidR="00F278C0" w:rsidRDefault="00F278C0" w:rsidP="00CD7AA5"/>
    <w:p w14:paraId="2BD9125A" w14:textId="77777777" w:rsidR="00F278C0" w:rsidRDefault="00F278C0" w:rsidP="00CD7AA5"/>
    <w:p w14:paraId="41A1D871" w14:textId="77777777" w:rsidR="00F278C0" w:rsidRDefault="00F278C0" w:rsidP="00CD7AA5"/>
    <w:p w14:paraId="78F94768" w14:textId="77777777" w:rsidR="00F278C0" w:rsidRDefault="00F278C0" w:rsidP="00CD7AA5"/>
    <w:p w14:paraId="0E355141" w14:textId="77777777" w:rsidR="00F278C0" w:rsidRDefault="00F278C0" w:rsidP="00CD7AA5"/>
    <w:p w14:paraId="2E7AD074" w14:textId="77777777" w:rsidR="00F278C0" w:rsidRDefault="00F278C0" w:rsidP="00CD7AA5"/>
    <w:p w14:paraId="389BC191" w14:textId="77777777" w:rsidR="00F278C0" w:rsidRDefault="00F278C0" w:rsidP="00CD7AA5"/>
    <w:p w14:paraId="4A5D9FD5" w14:textId="77777777" w:rsidR="00F278C0" w:rsidRDefault="00F278C0" w:rsidP="00CD7AA5"/>
    <w:p w14:paraId="04C98526" w14:textId="77777777" w:rsidR="00F278C0" w:rsidRDefault="00F278C0" w:rsidP="00CD7AA5"/>
    <w:p w14:paraId="4205C351" w14:textId="77777777" w:rsidR="00F278C0" w:rsidRDefault="00F278C0" w:rsidP="00CD7AA5"/>
    <w:p w14:paraId="7222E353" w14:textId="77777777" w:rsidR="00F278C0" w:rsidRDefault="00F278C0" w:rsidP="00CD7AA5"/>
    <w:p w14:paraId="3F77CC61" w14:textId="77777777" w:rsidR="00F278C0" w:rsidRDefault="00F278C0" w:rsidP="00CD7AA5"/>
    <w:p w14:paraId="71E88E5C" w14:textId="77777777" w:rsidR="00F278C0" w:rsidRDefault="00F278C0" w:rsidP="00CD7AA5"/>
    <w:p w14:paraId="01AA598F" w14:textId="77777777" w:rsidR="00F278C0" w:rsidRDefault="00F278C0" w:rsidP="00CD7AA5"/>
    <w:p w14:paraId="7F3A796B" w14:textId="77777777" w:rsidR="00F278C0" w:rsidRDefault="00F278C0" w:rsidP="00CD7AA5"/>
    <w:p w14:paraId="0151001A" w14:textId="77777777" w:rsidR="00F278C0" w:rsidRDefault="00F278C0" w:rsidP="00CD7AA5"/>
    <w:p w14:paraId="1B7D98A0" w14:textId="77777777" w:rsidR="00F278C0" w:rsidRDefault="00F278C0" w:rsidP="00CD7AA5"/>
    <w:p w14:paraId="3C54E7ED" w14:textId="77777777" w:rsidR="00F278C0" w:rsidRDefault="00F278C0" w:rsidP="00CD7AA5"/>
    <w:p w14:paraId="20523E1D" w14:textId="77777777" w:rsidR="00F278C0" w:rsidRDefault="00F278C0" w:rsidP="00CD7AA5"/>
    <w:p w14:paraId="0E259396" w14:textId="77777777" w:rsidR="00F278C0" w:rsidRDefault="00F278C0" w:rsidP="00CD7AA5"/>
    <w:p w14:paraId="529BAC0C" w14:textId="77777777" w:rsidR="00F278C0" w:rsidRDefault="00F278C0" w:rsidP="00CD7AA5"/>
    <w:p w14:paraId="392417EF" w14:textId="77777777" w:rsidR="00F278C0" w:rsidRDefault="00F278C0" w:rsidP="00CD7AA5"/>
    <w:p w14:paraId="38B701EB" w14:textId="77777777" w:rsidR="00F278C0" w:rsidRDefault="00F278C0" w:rsidP="00CD7AA5"/>
    <w:p w14:paraId="5FD162E5" w14:textId="77777777" w:rsidR="00F278C0" w:rsidRDefault="00F278C0" w:rsidP="00CD7AA5"/>
    <w:p w14:paraId="7ECBD2D0" w14:textId="77777777" w:rsidR="00F278C0" w:rsidRDefault="00F278C0" w:rsidP="00CD7AA5"/>
    <w:p w14:paraId="6C637DC8" w14:textId="77777777" w:rsidR="00F278C0" w:rsidRDefault="00F278C0" w:rsidP="00CD7AA5"/>
    <w:p w14:paraId="3FDD4430" w14:textId="77777777" w:rsidR="00F278C0" w:rsidRPr="00CD7AA5" w:rsidRDefault="00F278C0" w:rsidP="00CD7AA5"/>
    <w:p w14:paraId="268DB9E2" w14:textId="77777777" w:rsidR="00C73AA6" w:rsidRDefault="00675750" w:rsidP="00CD7AA5">
      <w:pPr>
        <w:pStyle w:val="Heading1"/>
      </w:pPr>
      <w:bookmarkStart w:id="9" w:name="_Toc80789705"/>
      <w:r>
        <w:t>Replacing</w:t>
      </w:r>
      <w:r w:rsidR="00BA4756">
        <w:t xml:space="preserve"> the Control Card </w:t>
      </w:r>
      <w:r>
        <w:t xml:space="preserve">Revision “A” </w:t>
      </w:r>
      <w:r w:rsidR="00BA4756">
        <w:t xml:space="preserve">to Revision </w:t>
      </w:r>
      <w:r>
        <w:t>“</w:t>
      </w:r>
      <w:r w:rsidR="00BA4756">
        <w:t>B</w:t>
      </w:r>
      <w:r>
        <w:t>”</w:t>
      </w:r>
      <w:bookmarkEnd w:id="9"/>
      <w:r w:rsidR="007D67A6" w:rsidRPr="00BA3C2D">
        <w:t xml:space="preserve"> </w:t>
      </w:r>
    </w:p>
    <w:p w14:paraId="2620E1C7" w14:textId="77777777" w:rsidR="00CD7AA5" w:rsidRDefault="00CD7AA5" w:rsidP="00CD7AA5">
      <w:pPr>
        <w:ind w:firstLine="720"/>
      </w:pPr>
    </w:p>
    <w:p w14:paraId="56825E7E" w14:textId="77777777" w:rsidR="00CD7AA5" w:rsidRDefault="00675750" w:rsidP="00675750">
      <w:pPr>
        <w:ind w:left="666"/>
      </w:pPr>
      <w:r>
        <w:t xml:space="preserve">Once the Revision “B” Control Card has been received, </w:t>
      </w:r>
      <w:r w:rsidR="00D631A4">
        <w:t>removal and replacement of</w:t>
      </w:r>
      <w:r>
        <w:t xml:space="preserve"> the Revision “A” Control Card can be accomplished using the procedural steps covered in th</w:t>
      </w:r>
      <w:r w:rsidR="00D631A4">
        <w:t>e following sections.</w:t>
      </w:r>
    </w:p>
    <w:p w14:paraId="626FE163" w14:textId="77777777" w:rsidR="00D631A4" w:rsidRDefault="00D631A4" w:rsidP="00675750">
      <w:pPr>
        <w:ind w:left="666"/>
      </w:pPr>
    </w:p>
    <w:p w14:paraId="79267618" w14:textId="77777777" w:rsidR="00D631A4" w:rsidRDefault="00D631A4" w:rsidP="00D631A4">
      <w:pPr>
        <w:pStyle w:val="Heading2"/>
      </w:pPr>
      <w:bookmarkStart w:id="10" w:name="_Toc80789706"/>
      <w:r>
        <w:t>Tools Required</w:t>
      </w:r>
      <w:bookmarkEnd w:id="10"/>
    </w:p>
    <w:p w14:paraId="538D5C78" w14:textId="77777777" w:rsidR="00981E6D" w:rsidRPr="00981E6D" w:rsidRDefault="00981E6D" w:rsidP="00981E6D"/>
    <w:p w14:paraId="71215B35" w14:textId="77777777" w:rsidR="00D631A4" w:rsidRDefault="00D631A4" w:rsidP="00D631A4">
      <w:pPr>
        <w:pStyle w:val="BodyTextIndent"/>
        <w:keepNext/>
        <w:keepLines/>
        <w:numPr>
          <w:ilvl w:val="0"/>
          <w:numId w:val="2"/>
        </w:numPr>
        <w:tabs>
          <w:tab w:val="clear" w:pos="360"/>
          <w:tab w:val="num" w:pos="720"/>
        </w:tabs>
        <w:spacing w:after="60"/>
        <w:ind w:left="720"/>
      </w:pPr>
      <w:r>
        <w:t>Black Marker</w:t>
      </w:r>
    </w:p>
    <w:p w14:paraId="27B4E483" w14:textId="77777777" w:rsidR="00D631A4" w:rsidRDefault="00D631A4" w:rsidP="00D631A4">
      <w:pPr>
        <w:pStyle w:val="BodyTextIndent"/>
        <w:keepNext/>
        <w:keepLines/>
        <w:numPr>
          <w:ilvl w:val="0"/>
          <w:numId w:val="2"/>
        </w:numPr>
        <w:tabs>
          <w:tab w:val="clear" w:pos="360"/>
          <w:tab w:val="num" w:pos="720"/>
        </w:tabs>
        <w:spacing w:after="60"/>
        <w:ind w:left="720"/>
      </w:pPr>
      <w:r>
        <w:t>Red Marker</w:t>
      </w:r>
    </w:p>
    <w:p w14:paraId="61AF2A90" w14:textId="77777777" w:rsidR="00981E6D" w:rsidRDefault="00D631A4" w:rsidP="00981E6D">
      <w:pPr>
        <w:pStyle w:val="BodyTextIndent"/>
        <w:keepNext/>
        <w:keepLines/>
        <w:numPr>
          <w:ilvl w:val="0"/>
          <w:numId w:val="2"/>
        </w:numPr>
        <w:tabs>
          <w:tab w:val="clear" w:pos="360"/>
          <w:tab w:val="num" w:pos="720"/>
        </w:tabs>
        <w:spacing w:after="60"/>
        <w:ind w:left="720"/>
      </w:pPr>
      <w:r>
        <w:t>#1 Phillips Screwdriver</w:t>
      </w:r>
    </w:p>
    <w:p w14:paraId="1800C044" w14:textId="77777777" w:rsidR="009809D2" w:rsidRDefault="009809D2" w:rsidP="009809D2">
      <w:pPr>
        <w:pStyle w:val="BodyTextIndent"/>
        <w:keepNext/>
        <w:keepLines/>
        <w:spacing w:after="60"/>
      </w:pPr>
    </w:p>
    <w:p w14:paraId="6FDC9E08" w14:textId="77777777" w:rsidR="009809D2" w:rsidRDefault="009809D2" w:rsidP="009809D2">
      <w:pPr>
        <w:pStyle w:val="Heading2"/>
      </w:pPr>
      <w:bookmarkStart w:id="11" w:name="_Toc80789707"/>
      <w:r>
        <w:t>Parts Required</w:t>
      </w:r>
      <w:bookmarkEnd w:id="11"/>
    </w:p>
    <w:p w14:paraId="7DA794FC" w14:textId="77777777" w:rsidR="009809D2" w:rsidRPr="009809D2" w:rsidRDefault="009809D2" w:rsidP="009809D2"/>
    <w:p w14:paraId="210B7FF5" w14:textId="77777777" w:rsidR="009809D2" w:rsidRDefault="009809D2" w:rsidP="009809D2">
      <w:pPr>
        <w:pStyle w:val="BodyTextIndent"/>
        <w:keepNext/>
        <w:keepLines/>
        <w:numPr>
          <w:ilvl w:val="0"/>
          <w:numId w:val="2"/>
        </w:numPr>
        <w:tabs>
          <w:tab w:val="clear" w:pos="360"/>
          <w:tab w:val="num" w:pos="720"/>
        </w:tabs>
        <w:spacing w:after="60"/>
        <w:ind w:left="720"/>
      </w:pPr>
      <w:r>
        <w:t>Reach PN: 41-0040-0B Revision “B/03”</w:t>
      </w:r>
    </w:p>
    <w:p w14:paraId="5138AFF2" w14:textId="77777777" w:rsidR="00D631A4" w:rsidRPr="00D631A4" w:rsidRDefault="00504806" w:rsidP="00D631A4">
      <w:pPr>
        <w:pStyle w:val="Heading2"/>
      </w:pPr>
      <w:bookmarkStart w:id="12" w:name="_Toc80789708"/>
      <w:r>
        <w:t>Removing the Top Cover</w:t>
      </w:r>
      <w:bookmarkEnd w:id="12"/>
    </w:p>
    <w:p w14:paraId="06C2BDDF" w14:textId="77777777" w:rsidR="00D631A4" w:rsidRDefault="00D631A4" w:rsidP="00504806">
      <w:pPr>
        <w:ind w:left="666"/>
      </w:pPr>
    </w:p>
    <w:p w14:paraId="77FAB726" w14:textId="77777777" w:rsidR="00504806" w:rsidRDefault="00504806" w:rsidP="00504806">
      <w:pPr>
        <w:ind w:left="666"/>
      </w:pPr>
      <w:r>
        <w:t xml:space="preserve">Use a #1 Phillips Screwdriver to remove the 10 screws </w:t>
      </w:r>
      <w:r w:rsidR="00635A3C">
        <w:t xml:space="preserve">(PN: 22-0126-00) </w:t>
      </w:r>
      <w:r>
        <w:t xml:space="preserve">from the top of the unit showing in </w:t>
      </w:r>
      <w:r>
        <w:rPr>
          <w:b/>
          <w:bCs/>
        </w:rPr>
        <w:t>Picture 6.1</w:t>
      </w:r>
      <w:r>
        <w:t>.</w:t>
      </w:r>
    </w:p>
    <w:p w14:paraId="68513446" w14:textId="77777777" w:rsidR="00504806" w:rsidRDefault="00504806" w:rsidP="00504806">
      <w:pPr>
        <w:ind w:left="666"/>
        <w:jc w:val="center"/>
      </w:pPr>
    </w:p>
    <w:p w14:paraId="0E4F4ADB" w14:textId="77777777" w:rsidR="00504806" w:rsidRDefault="00504806" w:rsidP="00504806">
      <w:pPr>
        <w:ind w:left="666"/>
        <w:jc w:val="center"/>
      </w:pPr>
      <w:r w:rsidRPr="00504806">
        <w:rPr>
          <w:noProof/>
        </w:rPr>
        <w:lastRenderedPageBreak/>
        <w:drawing>
          <wp:inline distT="0" distB="0" distL="0" distR="0" wp14:anchorId="1C3AA70C" wp14:editId="11272751">
            <wp:extent cx="5280054" cy="3590925"/>
            <wp:effectExtent l="0" t="0" r="0" b="0"/>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a:blip r:embed="rId21"/>
                    <a:stretch>
                      <a:fillRect/>
                    </a:stretch>
                  </pic:blipFill>
                  <pic:spPr>
                    <a:xfrm>
                      <a:off x="0" y="0"/>
                      <a:ext cx="5285232" cy="3594447"/>
                    </a:xfrm>
                    <a:prstGeom prst="rect">
                      <a:avLst/>
                    </a:prstGeom>
                  </pic:spPr>
                </pic:pic>
              </a:graphicData>
            </a:graphic>
          </wp:inline>
        </w:drawing>
      </w:r>
    </w:p>
    <w:p w14:paraId="12F77CD7" w14:textId="77777777" w:rsidR="00504806" w:rsidRDefault="00504806" w:rsidP="00504806">
      <w:pPr>
        <w:ind w:left="666"/>
        <w:jc w:val="center"/>
        <w:rPr>
          <w:b/>
          <w:bCs/>
        </w:rPr>
      </w:pPr>
      <w:r>
        <w:rPr>
          <w:b/>
          <w:bCs/>
        </w:rPr>
        <w:t>Picture 6.1 Top Cover Screw Locations</w:t>
      </w:r>
    </w:p>
    <w:p w14:paraId="3B7D104F" w14:textId="77777777" w:rsidR="00981E6D" w:rsidRDefault="00981E6D" w:rsidP="009809D2">
      <w:pPr>
        <w:rPr>
          <w:b/>
          <w:bCs/>
        </w:rPr>
      </w:pPr>
    </w:p>
    <w:p w14:paraId="47E77620" w14:textId="77777777" w:rsidR="00504806" w:rsidRDefault="006837BD" w:rsidP="00504806">
      <w:pPr>
        <w:ind w:left="666"/>
      </w:pPr>
      <w:r>
        <w:t xml:space="preserve">Remove the 2 screws </w:t>
      </w:r>
      <w:r w:rsidR="00635A3C">
        <w:t xml:space="preserve">(PN: 22-0126-00) </w:t>
      </w:r>
      <w:r>
        <w:t xml:space="preserve">from the right side </w:t>
      </w:r>
      <w:r w:rsidR="00635A3C">
        <w:t xml:space="preserve">of the top </w:t>
      </w:r>
      <w:r>
        <w:t xml:space="preserve">cover shown in </w:t>
      </w:r>
      <w:r>
        <w:rPr>
          <w:b/>
          <w:bCs/>
        </w:rPr>
        <w:t>Picture 6.2</w:t>
      </w:r>
      <w:r>
        <w:t>.</w:t>
      </w:r>
    </w:p>
    <w:p w14:paraId="15AB71C9" w14:textId="77777777" w:rsidR="006837BD" w:rsidRDefault="006837BD" w:rsidP="00504806">
      <w:pPr>
        <w:ind w:left="666"/>
      </w:pPr>
    </w:p>
    <w:p w14:paraId="6D38DC6C" w14:textId="77777777" w:rsidR="006837BD" w:rsidRDefault="006837BD" w:rsidP="006837BD">
      <w:pPr>
        <w:ind w:left="666"/>
        <w:jc w:val="center"/>
      </w:pPr>
      <w:r w:rsidRPr="006837BD">
        <w:rPr>
          <w:noProof/>
        </w:rPr>
        <w:drawing>
          <wp:inline distT="0" distB="0" distL="0" distR="0" wp14:anchorId="261C0B7F" wp14:editId="1CF1BC0A">
            <wp:extent cx="5478652" cy="3143250"/>
            <wp:effectExtent l="0" t="0" r="8255" b="0"/>
            <wp:docPr id="9" name="Picture 9"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electronics&#10;&#10;Description automatically generated"/>
                    <pic:cNvPicPr/>
                  </pic:nvPicPr>
                  <pic:blipFill>
                    <a:blip r:embed="rId22"/>
                    <a:stretch>
                      <a:fillRect/>
                    </a:stretch>
                  </pic:blipFill>
                  <pic:spPr>
                    <a:xfrm>
                      <a:off x="0" y="0"/>
                      <a:ext cx="5484950" cy="3146863"/>
                    </a:xfrm>
                    <a:prstGeom prst="rect">
                      <a:avLst/>
                    </a:prstGeom>
                  </pic:spPr>
                </pic:pic>
              </a:graphicData>
            </a:graphic>
          </wp:inline>
        </w:drawing>
      </w:r>
    </w:p>
    <w:p w14:paraId="396D021D" w14:textId="77777777" w:rsidR="006837BD" w:rsidRDefault="006837BD" w:rsidP="006837BD">
      <w:pPr>
        <w:ind w:left="666"/>
        <w:jc w:val="center"/>
        <w:rPr>
          <w:b/>
          <w:bCs/>
        </w:rPr>
      </w:pPr>
      <w:r>
        <w:rPr>
          <w:b/>
          <w:bCs/>
        </w:rPr>
        <w:t>Picture 6.2 Right Side Cover Screw Locations</w:t>
      </w:r>
    </w:p>
    <w:p w14:paraId="25F6D526" w14:textId="77777777" w:rsidR="006837BD" w:rsidRDefault="006837BD" w:rsidP="006837BD">
      <w:pPr>
        <w:ind w:left="666"/>
        <w:jc w:val="center"/>
        <w:rPr>
          <w:b/>
          <w:bCs/>
        </w:rPr>
      </w:pPr>
    </w:p>
    <w:p w14:paraId="095BD8A4" w14:textId="77777777" w:rsidR="006837BD" w:rsidRDefault="006837BD" w:rsidP="006837BD">
      <w:pPr>
        <w:ind w:left="666"/>
      </w:pPr>
      <w:r>
        <w:t xml:space="preserve">Remove the 2 screws </w:t>
      </w:r>
      <w:r w:rsidR="00635A3C">
        <w:t xml:space="preserve">(PN: 22-0126-00) </w:t>
      </w:r>
      <w:r>
        <w:t xml:space="preserve">from the left side of </w:t>
      </w:r>
      <w:r w:rsidR="00635A3C">
        <w:t xml:space="preserve">the top </w:t>
      </w:r>
      <w:r>
        <w:t xml:space="preserve">cover shown in </w:t>
      </w:r>
      <w:r>
        <w:rPr>
          <w:b/>
          <w:bCs/>
        </w:rPr>
        <w:t>Picture 6.3</w:t>
      </w:r>
      <w:r>
        <w:t>.</w:t>
      </w:r>
    </w:p>
    <w:p w14:paraId="2392CA25" w14:textId="77777777" w:rsidR="006837BD" w:rsidRDefault="006837BD" w:rsidP="006837BD">
      <w:pPr>
        <w:ind w:left="666"/>
      </w:pPr>
    </w:p>
    <w:p w14:paraId="5161BA9E" w14:textId="77777777" w:rsidR="006837BD" w:rsidRPr="006837BD" w:rsidRDefault="006837BD" w:rsidP="00CB0BFB">
      <w:pPr>
        <w:ind w:left="666"/>
        <w:jc w:val="center"/>
      </w:pPr>
      <w:r w:rsidRPr="006837BD">
        <w:rPr>
          <w:noProof/>
        </w:rPr>
        <w:drawing>
          <wp:inline distT="0" distB="0" distL="0" distR="0" wp14:anchorId="00C78841" wp14:editId="01C2D712">
            <wp:extent cx="5478145" cy="3186074"/>
            <wp:effectExtent l="0" t="0" r="8255" b="0"/>
            <wp:docPr id="12" name="Picture 1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able&#10;&#10;Description automatically generated"/>
                    <pic:cNvPicPr/>
                  </pic:nvPicPr>
                  <pic:blipFill>
                    <a:blip r:embed="rId23"/>
                    <a:stretch>
                      <a:fillRect/>
                    </a:stretch>
                  </pic:blipFill>
                  <pic:spPr>
                    <a:xfrm>
                      <a:off x="0" y="0"/>
                      <a:ext cx="5491181" cy="3193656"/>
                    </a:xfrm>
                    <a:prstGeom prst="rect">
                      <a:avLst/>
                    </a:prstGeom>
                  </pic:spPr>
                </pic:pic>
              </a:graphicData>
            </a:graphic>
          </wp:inline>
        </w:drawing>
      </w:r>
    </w:p>
    <w:p w14:paraId="2D411CB0" w14:textId="77777777" w:rsidR="00504806" w:rsidRDefault="006837BD" w:rsidP="006837BD">
      <w:pPr>
        <w:jc w:val="center"/>
        <w:rPr>
          <w:b/>
          <w:bCs/>
        </w:rPr>
      </w:pPr>
      <w:r>
        <w:rPr>
          <w:b/>
          <w:bCs/>
        </w:rPr>
        <w:t>Picture 6.3 Left Side Cover Screw Locations</w:t>
      </w:r>
    </w:p>
    <w:p w14:paraId="35F644E2" w14:textId="77777777" w:rsidR="006837BD" w:rsidRDefault="006837BD" w:rsidP="006837BD">
      <w:pPr>
        <w:jc w:val="center"/>
        <w:rPr>
          <w:b/>
          <w:bCs/>
        </w:rPr>
      </w:pPr>
    </w:p>
    <w:p w14:paraId="43BD6DBD" w14:textId="77777777" w:rsidR="00981E6D" w:rsidRDefault="00981E6D" w:rsidP="00635A3C">
      <w:pPr>
        <w:rPr>
          <w:b/>
          <w:bCs/>
        </w:rPr>
      </w:pPr>
    </w:p>
    <w:p w14:paraId="5527CB1E" w14:textId="77777777" w:rsidR="006837BD" w:rsidRDefault="006837BD" w:rsidP="00CB0BFB">
      <w:pPr>
        <w:ind w:left="720"/>
      </w:pPr>
      <w:r>
        <w:t xml:space="preserve">Carefully lift the top cover up and set aside. </w:t>
      </w:r>
      <w:r w:rsidR="00CB0BFB">
        <w:t xml:space="preserve">If any of the standoffs for the top cover loosened during removing the top cover, ensure they get hand tightened before continuing. </w:t>
      </w:r>
      <w:r w:rsidR="00CB0BFB">
        <w:rPr>
          <w:b/>
          <w:bCs/>
        </w:rPr>
        <w:t xml:space="preserve">Picture 6.4 </w:t>
      </w:r>
      <w:r w:rsidR="00CB0BFB">
        <w:t>shows the 3 standoffs to ensure are securely threaded into the bottom cover.</w:t>
      </w:r>
    </w:p>
    <w:p w14:paraId="72A82778" w14:textId="77777777" w:rsidR="00CB0BFB" w:rsidRDefault="00CB0BFB" w:rsidP="006837BD"/>
    <w:p w14:paraId="37FF242D" w14:textId="77777777" w:rsidR="00CB0BFB" w:rsidRDefault="00CB0BFB" w:rsidP="00CB0BFB">
      <w:pPr>
        <w:ind w:firstLine="720"/>
        <w:jc w:val="center"/>
      </w:pPr>
      <w:r w:rsidRPr="00CB0BFB">
        <w:rPr>
          <w:noProof/>
        </w:rPr>
        <w:drawing>
          <wp:inline distT="0" distB="0" distL="0" distR="0" wp14:anchorId="2AC17C86" wp14:editId="5BD2DB62">
            <wp:extent cx="4762500" cy="2995303"/>
            <wp:effectExtent l="0" t="0" r="0" b="0"/>
            <wp:docPr id="13" name="Picture 13" descr="A close-up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lose-up of a circuit board&#10;&#10;Description automatically generated"/>
                    <pic:cNvPicPr/>
                  </pic:nvPicPr>
                  <pic:blipFill>
                    <a:blip r:embed="rId24"/>
                    <a:stretch>
                      <a:fillRect/>
                    </a:stretch>
                  </pic:blipFill>
                  <pic:spPr>
                    <a:xfrm>
                      <a:off x="0" y="0"/>
                      <a:ext cx="4769057" cy="2999427"/>
                    </a:xfrm>
                    <a:prstGeom prst="rect">
                      <a:avLst/>
                    </a:prstGeom>
                  </pic:spPr>
                </pic:pic>
              </a:graphicData>
            </a:graphic>
          </wp:inline>
        </w:drawing>
      </w:r>
    </w:p>
    <w:p w14:paraId="521B964F" w14:textId="77777777" w:rsidR="00CB0BFB" w:rsidRDefault="00CB0BFB" w:rsidP="00CB0BFB">
      <w:pPr>
        <w:jc w:val="center"/>
        <w:rPr>
          <w:b/>
          <w:bCs/>
        </w:rPr>
      </w:pPr>
      <w:r>
        <w:rPr>
          <w:b/>
          <w:bCs/>
        </w:rPr>
        <w:t>Picture 6.4 Cover Standoffs and Card Locations</w:t>
      </w:r>
    </w:p>
    <w:p w14:paraId="076224E0" w14:textId="77777777" w:rsidR="00CB0BFB" w:rsidRDefault="00CB0BFB" w:rsidP="00CB0BFB">
      <w:pPr>
        <w:jc w:val="center"/>
        <w:rPr>
          <w:b/>
          <w:bCs/>
        </w:rPr>
      </w:pPr>
    </w:p>
    <w:p w14:paraId="5B2D667D" w14:textId="77777777" w:rsidR="00CB0BFB" w:rsidRDefault="00CB0BFB" w:rsidP="00CB0BFB">
      <w:pPr>
        <w:pStyle w:val="Heading2"/>
      </w:pPr>
      <w:bookmarkStart w:id="13" w:name="_Toc80789709"/>
      <w:r>
        <w:lastRenderedPageBreak/>
        <w:t>Marking the Line Card Cables</w:t>
      </w:r>
      <w:bookmarkEnd w:id="13"/>
    </w:p>
    <w:p w14:paraId="77C19D54" w14:textId="77777777" w:rsidR="00F278C0" w:rsidRPr="00F278C0" w:rsidRDefault="00F278C0" w:rsidP="00F278C0">
      <w:pPr>
        <w:ind w:left="666" w:firstLine="54"/>
      </w:pPr>
      <w:r>
        <w:t xml:space="preserve">There are 3 black wire bundles connected to “J7-9” on the Control Card. Use a black marker to mark the connector in the “J7” location. Use a red marker to mark the connector in the “J9” location. </w:t>
      </w:r>
      <w:r>
        <w:rPr>
          <w:b/>
          <w:bCs/>
        </w:rPr>
        <w:t xml:space="preserve">Picture 6.5 </w:t>
      </w:r>
      <w:r>
        <w:t>is shown as reference.</w:t>
      </w:r>
      <w:r w:rsidR="00CF633B">
        <w:t xml:space="preserve"> These marks will be used when reinstalling the new Control Card later in the procedure.</w:t>
      </w:r>
    </w:p>
    <w:p w14:paraId="59BD8A23" w14:textId="77777777" w:rsidR="00F278C0" w:rsidRDefault="00F278C0" w:rsidP="00F278C0">
      <w:pPr>
        <w:ind w:firstLine="720"/>
      </w:pPr>
    </w:p>
    <w:p w14:paraId="57694CD6" w14:textId="77777777" w:rsidR="00F278C0" w:rsidRDefault="00F278C0" w:rsidP="00F278C0">
      <w:pPr>
        <w:ind w:firstLine="720"/>
        <w:jc w:val="center"/>
      </w:pPr>
      <w:r w:rsidRPr="00F278C0">
        <w:rPr>
          <w:noProof/>
        </w:rPr>
        <w:drawing>
          <wp:inline distT="0" distB="0" distL="0" distR="0" wp14:anchorId="433720B8" wp14:editId="34EF1A65">
            <wp:extent cx="5099685" cy="2676525"/>
            <wp:effectExtent l="0" t="0" r="571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6328"/>
                    <a:stretch/>
                  </pic:blipFill>
                  <pic:spPr bwMode="auto">
                    <a:xfrm>
                      <a:off x="0" y="0"/>
                      <a:ext cx="5108317" cy="2681055"/>
                    </a:xfrm>
                    <a:prstGeom prst="rect">
                      <a:avLst/>
                    </a:prstGeom>
                    <a:ln>
                      <a:noFill/>
                    </a:ln>
                    <a:extLst>
                      <a:ext uri="{53640926-AAD7-44D8-BBD7-CCE9431645EC}">
                        <a14:shadowObscured xmlns:a14="http://schemas.microsoft.com/office/drawing/2010/main"/>
                      </a:ext>
                    </a:extLst>
                  </pic:spPr>
                </pic:pic>
              </a:graphicData>
            </a:graphic>
          </wp:inline>
        </w:drawing>
      </w:r>
    </w:p>
    <w:p w14:paraId="7DB58BB3" w14:textId="77777777" w:rsidR="00930F31" w:rsidRDefault="00F278C0" w:rsidP="00930F31">
      <w:pPr>
        <w:ind w:firstLine="720"/>
        <w:jc w:val="center"/>
        <w:rPr>
          <w:b/>
          <w:bCs/>
        </w:rPr>
      </w:pPr>
      <w:r>
        <w:rPr>
          <w:b/>
          <w:bCs/>
        </w:rPr>
        <w:t>Picture 6.5</w:t>
      </w:r>
      <w:r>
        <w:t xml:space="preserve"> </w:t>
      </w:r>
      <w:r>
        <w:rPr>
          <w:b/>
          <w:bCs/>
        </w:rPr>
        <w:t>Line Card Cable Marking Locations</w:t>
      </w:r>
    </w:p>
    <w:p w14:paraId="38BD49B0" w14:textId="77777777" w:rsidR="00930F31" w:rsidRDefault="00B30AEF" w:rsidP="00930F31">
      <w:pPr>
        <w:pStyle w:val="Heading2"/>
      </w:pPr>
      <w:bookmarkStart w:id="14" w:name="_Toc80789710"/>
      <w:r>
        <w:t>Disconnecting the Control Card Cables</w:t>
      </w:r>
      <w:bookmarkEnd w:id="14"/>
    </w:p>
    <w:p w14:paraId="50C0C1EC" w14:textId="77777777" w:rsidR="00B30AEF" w:rsidRDefault="00B30AEF" w:rsidP="00B30AEF">
      <w:pPr>
        <w:ind w:left="666"/>
      </w:pPr>
    </w:p>
    <w:p w14:paraId="0DDC6489" w14:textId="77777777" w:rsidR="00B30AEF" w:rsidRDefault="00B30AEF" w:rsidP="00B30AEF">
      <w:pPr>
        <w:ind w:left="666"/>
      </w:pPr>
      <w:r>
        <w:t xml:space="preserve">Disconnect each of the cables from the Control Card shown in </w:t>
      </w:r>
      <w:r>
        <w:rPr>
          <w:b/>
          <w:bCs/>
        </w:rPr>
        <w:t>Picture 6.6</w:t>
      </w:r>
      <w:r>
        <w:t xml:space="preserve">. </w:t>
      </w:r>
    </w:p>
    <w:p w14:paraId="5B09A187" w14:textId="77777777" w:rsidR="00B30AEF" w:rsidRDefault="00B30AEF" w:rsidP="00B30AEF">
      <w:pPr>
        <w:ind w:left="666"/>
      </w:pPr>
    </w:p>
    <w:p w14:paraId="1B869601" w14:textId="77777777" w:rsidR="00B30AEF" w:rsidRDefault="00B30AEF" w:rsidP="00B30AEF">
      <w:pPr>
        <w:spacing w:line="300" w:lineRule="atLeast"/>
        <w:ind w:left="720"/>
        <w:rPr>
          <w:b/>
          <w:i/>
        </w:rPr>
      </w:pPr>
      <w:r w:rsidRPr="00945E3A">
        <w:rPr>
          <w:b/>
          <w:i/>
        </w:rPr>
        <w:t xml:space="preserve">WARNING </w:t>
      </w:r>
      <w:r>
        <w:rPr>
          <w:b/>
          <w:i/>
        </w:rPr>
        <w:t>–</w:t>
      </w:r>
      <w:r w:rsidRPr="00945E3A">
        <w:rPr>
          <w:b/>
          <w:i/>
        </w:rPr>
        <w:t xml:space="preserve"> </w:t>
      </w:r>
      <w:r>
        <w:rPr>
          <w:b/>
          <w:i/>
        </w:rPr>
        <w:t>Use caution when uninstalling connectors near the sheet metal baffle plate between the Line Card and Control Card.</w:t>
      </w:r>
    </w:p>
    <w:p w14:paraId="153575AA" w14:textId="77777777" w:rsidR="00B30AEF" w:rsidRDefault="00B30AEF" w:rsidP="00B30AEF">
      <w:pPr>
        <w:ind w:left="666"/>
      </w:pPr>
    </w:p>
    <w:p w14:paraId="3EEFB14E" w14:textId="77777777" w:rsidR="00B30AEF" w:rsidRDefault="00B30AEF" w:rsidP="00B30AEF">
      <w:pPr>
        <w:ind w:left="666"/>
      </w:pPr>
    </w:p>
    <w:p w14:paraId="0C71E02B" w14:textId="77777777" w:rsidR="00B30AEF" w:rsidRDefault="00B30AEF" w:rsidP="00B30AEF">
      <w:pPr>
        <w:ind w:left="666"/>
        <w:jc w:val="center"/>
      </w:pPr>
      <w:r w:rsidRPr="00B30AEF">
        <w:rPr>
          <w:noProof/>
        </w:rPr>
        <w:drawing>
          <wp:inline distT="0" distB="0" distL="0" distR="0" wp14:anchorId="53D46F94" wp14:editId="17C96745">
            <wp:extent cx="5486400" cy="1648460"/>
            <wp:effectExtent l="0" t="0" r="0" b="8890"/>
            <wp:docPr id="16" name="Picture 16"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electronics&#10;&#10;Description automatically generated"/>
                    <pic:cNvPicPr/>
                  </pic:nvPicPr>
                  <pic:blipFill>
                    <a:blip r:embed="rId26"/>
                    <a:stretch>
                      <a:fillRect/>
                    </a:stretch>
                  </pic:blipFill>
                  <pic:spPr>
                    <a:xfrm>
                      <a:off x="0" y="0"/>
                      <a:ext cx="5486400" cy="1648460"/>
                    </a:xfrm>
                    <a:prstGeom prst="rect">
                      <a:avLst/>
                    </a:prstGeom>
                  </pic:spPr>
                </pic:pic>
              </a:graphicData>
            </a:graphic>
          </wp:inline>
        </w:drawing>
      </w:r>
    </w:p>
    <w:p w14:paraId="07B19B81" w14:textId="77777777" w:rsidR="00B30AEF" w:rsidRDefault="00B30AEF" w:rsidP="00B30AEF">
      <w:pPr>
        <w:ind w:left="666"/>
        <w:jc w:val="center"/>
        <w:rPr>
          <w:b/>
          <w:bCs/>
        </w:rPr>
      </w:pPr>
      <w:r>
        <w:rPr>
          <w:b/>
          <w:bCs/>
        </w:rPr>
        <w:t>Picture 6.6 Control Card Connector Locations</w:t>
      </w:r>
    </w:p>
    <w:p w14:paraId="43A75B16" w14:textId="77777777" w:rsidR="00B30AEF" w:rsidRDefault="00B30AEF" w:rsidP="00B30AEF">
      <w:pPr>
        <w:ind w:left="666"/>
        <w:jc w:val="center"/>
        <w:rPr>
          <w:b/>
          <w:bCs/>
        </w:rPr>
      </w:pPr>
    </w:p>
    <w:p w14:paraId="065E2FD1" w14:textId="77777777" w:rsidR="00B30AEF" w:rsidRDefault="007D6B33" w:rsidP="007D6B33">
      <w:pPr>
        <w:pStyle w:val="Heading2"/>
      </w:pPr>
      <w:bookmarkStart w:id="15" w:name="_Toc80789711"/>
      <w:r>
        <w:t>Removing the Control Card Screws</w:t>
      </w:r>
      <w:bookmarkEnd w:id="15"/>
    </w:p>
    <w:p w14:paraId="665D09B7" w14:textId="77777777" w:rsidR="007D6B33" w:rsidRDefault="007D6B33" w:rsidP="007D6B33">
      <w:pPr>
        <w:ind w:left="666"/>
      </w:pPr>
    </w:p>
    <w:p w14:paraId="1A4A9271" w14:textId="77777777" w:rsidR="007D6B33" w:rsidRDefault="007D6B33" w:rsidP="007D6B33">
      <w:pPr>
        <w:ind w:left="666"/>
      </w:pPr>
      <w:r>
        <w:lastRenderedPageBreak/>
        <w:t xml:space="preserve">Use a #1 Phillips Screwdriver to remove the 3 screws </w:t>
      </w:r>
      <w:r w:rsidR="00635A3C">
        <w:t xml:space="preserve">(PN: 21-0126-00) </w:t>
      </w:r>
      <w:r>
        <w:t xml:space="preserve">holding the sheet metal baffle plate and Control Card shown in </w:t>
      </w:r>
      <w:r>
        <w:rPr>
          <w:b/>
          <w:bCs/>
        </w:rPr>
        <w:t>Picture 6.7</w:t>
      </w:r>
      <w:r>
        <w:t>.</w:t>
      </w:r>
      <w:r w:rsidR="00177BF4">
        <w:t xml:space="preserve"> </w:t>
      </w:r>
    </w:p>
    <w:p w14:paraId="39E0AE2D" w14:textId="77777777" w:rsidR="00177BF4" w:rsidRDefault="00177BF4" w:rsidP="007D6B33">
      <w:pPr>
        <w:ind w:left="666"/>
      </w:pPr>
    </w:p>
    <w:p w14:paraId="7B86C5DE" w14:textId="77777777" w:rsidR="00177BF4" w:rsidRDefault="00177BF4" w:rsidP="00177BF4">
      <w:pPr>
        <w:ind w:left="666"/>
        <w:jc w:val="center"/>
      </w:pPr>
      <w:r w:rsidRPr="00177BF4">
        <w:rPr>
          <w:noProof/>
        </w:rPr>
        <w:drawing>
          <wp:inline distT="0" distB="0" distL="0" distR="0" wp14:anchorId="248B8820" wp14:editId="17F20719">
            <wp:extent cx="5486400" cy="1457325"/>
            <wp:effectExtent l="0" t="0" r="0" b="9525"/>
            <wp:docPr id="17" name="Picture 17" descr="A picture containing text,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electronics, circuit&#10;&#10;Description automatically generated"/>
                    <pic:cNvPicPr/>
                  </pic:nvPicPr>
                  <pic:blipFill>
                    <a:blip r:embed="rId27"/>
                    <a:stretch>
                      <a:fillRect/>
                    </a:stretch>
                  </pic:blipFill>
                  <pic:spPr>
                    <a:xfrm>
                      <a:off x="0" y="0"/>
                      <a:ext cx="5486400" cy="1457325"/>
                    </a:xfrm>
                    <a:prstGeom prst="rect">
                      <a:avLst/>
                    </a:prstGeom>
                  </pic:spPr>
                </pic:pic>
              </a:graphicData>
            </a:graphic>
          </wp:inline>
        </w:drawing>
      </w:r>
    </w:p>
    <w:p w14:paraId="7C61C776" w14:textId="77777777" w:rsidR="00177BF4" w:rsidRPr="00177BF4" w:rsidRDefault="00177BF4" w:rsidP="00177BF4">
      <w:pPr>
        <w:ind w:left="666"/>
        <w:jc w:val="center"/>
        <w:rPr>
          <w:b/>
          <w:bCs/>
        </w:rPr>
      </w:pPr>
      <w:r>
        <w:rPr>
          <w:b/>
          <w:bCs/>
        </w:rPr>
        <w:t>Picture 6.7</w:t>
      </w:r>
      <w:r>
        <w:t xml:space="preserve"> </w:t>
      </w:r>
      <w:r>
        <w:rPr>
          <w:b/>
          <w:bCs/>
        </w:rPr>
        <w:t>Control Card Screw Locations</w:t>
      </w:r>
    </w:p>
    <w:p w14:paraId="4E2DF6C6" w14:textId="77777777" w:rsidR="007D6B33" w:rsidRDefault="007D6B33" w:rsidP="007D6B33">
      <w:pPr>
        <w:ind w:left="666"/>
      </w:pPr>
    </w:p>
    <w:p w14:paraId="5460DBFA" w14:textId="77777777" w:rsidR="007D6B33" w:rsidRDefault="00177BF4" w:rsidP="00177BF4">
      <w:pPr>
        <w:ind w:left="666"/>
      </w:pPr>
      <w:r>
        <w:t xml:space="preserve">Remove the sheet metal baffle plate and then remove the Control Card by gently sliding the rear Ethernet port toward the front of the chassis. Direction reference is shown in </w:t>
      </w:r>
      <w:r>
        <w:rPr>
          <w:b/>
          <w:bCs/>
        </w:rPr>
        <w:t>Picture 6.8</w:t>
      </w:r>
      <w:r>
        <w:t>.</w:t>
      </w:r>
    </w:p>
    <w:p w14:paraId="22E3DBB1" w14:textId="77777777" w:rsidR="00177BF4" w:rsidRDefault="00177BF4" w:rsidP="00177BF4">
      <w:pPr>
        <w:ind w:left="666"/>
      </w:pPr>
    </w:p>
    <w:p w14:paraId="1A6FCEEC" w14:textId="77777777" w:rsidR="00177BF4" w:rsidRDefault="00177BF4" w:rsidP="00177BF4">
      <w:pPr>
        <w:ind w:left="666"/>
        <w:jc w:val="center"/>
      </w:pPr>
      <w:r w:rsidRPr="00177BF4">
        <w:rPr>
          <w:noProof/>
        </w:rPr>
        <w:drawing>
          <wp:inline distT="0" distB="0" distL="0" distR="0" wp14:anchorId="3B070AE5" wp14:editId="1839D19B">
            <wp:extent cx="5486400" cy="1080770"/>
            <wp:effectExtent l="0" t="0" r="0" b="5080"/>
            <wp:docPr id="18" name="Picture 18" descr="A picture containing text,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electronics, circuit&#10;&#10;Description automatically generated"/>
                    <pic:cNvPicPr/>
                  </pic:nvPicPr>
                  <pic:blipFill>
                    <a:blip r:embed="rId28"/>
                    <a:stretch>
                      <a:fillRect/>
                    </a:stretch>
                  </pic:blipFill>
                  <pic:spPr>
                    <a:xfrm>
                      <a:off x="0" y="0"/>
                      <a:ext cx="5486400" cy="1080770"/>
                    </a:xfrm>
                    <a:prstGeom prst="rect">
                      <a:avLst/>
                    </a:prstGeom>
                  </pic:spPr>
                </pic:pic>
              </a:graphicData>
            </a:graphic>
          </wp:inline>
        </w:drawing>
      </w:r>
    </w:p>
    <w:p w14:paraId="4E62015C" w14:textId="77777777" w:rsidR="00177BF4" w:rsidRDefault="00177BF4" w:rsidP="00177BF4">
      <w:pPr>
        <w:ind w:left="666"/>
        <w:jc w:val="center"/>
        <w:rPr>
          <w:b/>
          <w:bCs/>
        </w:rPr>
      </w:pPr>
      <w:r>
        <w:rPr>
          <w:b/>
          <w:bCs/>
        </w:rPr>
        <w:t>Picture 6.8 Control Card Removal Direction</w:t>
      </w:r>
    </w:p>
    <w:p w14:paraId="20DB0728" w14:textId="77777777" w:rsidR="00177BF4" w:rsidRDefault="00177BF4" w:rsidP="00177BF4">
      <w:pPr>
        <w:pStyle w:val="Heading2"/>
      </w:pPr>
      <w:bookmarkStart w:id="16" w:name="_Toc80789712"/>
      <w:r>
        <w:t>In</w:t>
      </w:r>
      <w:r w:rsidR="00635A3C">
        <w:t>serting</w:t>
      </w:r>
      <w:r>
        <w:t xml:space="preserve"> the Revision “B” Control Card</w:t>
      </w:r>
      <w:bookmarkEnd w:id="16"/>
    </w:p>
    <w:p w14:paraId="0DAE501E" w14:textId="77777777" w:rsidR="00177BF4" w:rsidRDefault="00177BF4" w:rsidP="00177BF4">
      <w:pPr>
        <w:ind w:left="666"/>
      </w:pPr>
    </w:p>
    <w:p w14:paraId="7344466B" w14:textId="77777777" w:rsidR="00177BF4" w:rsidRDefault="00635A3C" w:rsidP="00177BF4">
      <w:pPr>
        <w:ind w:left="666"/>
      </w:pPr>
      <w:r>
        <w:t>Insert</w:t>
      </w:r>
      <w:r w:rsidR="00105B2D">
        <w:t xml:space="preserve"> the </w:t>
      </w:r>
      <w:r>
        <w:t>upgrade kit</w:t>
      </w:r>
      <w:r w:rsidR="00105B2D">
        <w:t xml:space="preserve"> Revision “B/03” Control Card </w:t>
      </w:r>
      <w:r>
        <w:t xml:space="preserve">(PN: 41-0040-0B Rev “B/03”) </w:t>
      </w:r>
      <w:r w:rsidR="00105B2D">
        <w:t xml:space="preserve">into the chassis shown in </w:t>
      </w:r>
      <w:r w:rsidR="00105B2D">
        <w:rPr>
          <w:b/>
          <w:bCs/>
        </w:rPr>
        <w:t xml:space="preserve">Picture 6.9 </w:t>
      </w:r>
      <w:r w:rsidR="00105B2D">
        <w:t xml:space="preserve">and carefully slide the Ethernet connector into the rear opening shown in </w:t>
      </w:r>
      <w:r w:rsidR="00105B2D">
        <w:rPr>
          <w:b/>
          <w:bCs/>
        </w:rPr>
        <w:t>Picture 6.10</w:t>
      </w:r>
      <w:r w:rsidR="00105B2D">
        <w:t>.</w:t>
      </w:r>
    </w:p>
    <w:p w14:paraId="1D4E6791" w14:textId="77777777" w:rsidR="00105B2D" w:rsidRDefault="00105B2D" w:rsidP="00105B2D"/>
    <w:p w14:paraId="63E7E058" w14:textId="77777777" w:rsidR="00105B2D" w:rsidRDefault="00105B2D" w:rsidP="00105B2D">
      <w:pPr>
        <w:ind w:left="666"/>
        <w:jc w:val="center"/>
      </w:pPr>
      <w:r w:rsidRPr="00105B2D">
        <w:rPr>
          <w:noProof/>
        </w:rPr>
        <w:drawing>
          <wp:inline distT="0" distB="0" distL="0" distR="0" wp14:anchorId="7D2AD5B0" wp14:editId="6F54AB7C">
            <wp:extent cx="5486400" cy="1438275"/>
            <wp:effectExtent l="0" t="0" r="0" b="9525"/>
            <wp:docPr id="19" name="Picture 19" descr="A picture containing text,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electronics, circuit&#10;&#10;Description automatically generated"/>
                    <pic:cNvPicPr/>
                  </pic:nvPicPr>
                  <pic:blipFill>
                    <a:blip r:embed="rId29"/>
                    <a:stretch>
                      <a:fillRect/>
                    </a:stretch>
                  </pic:blipFill>
                  <pic:spPr>
                    <a:xfrm>
                      <a:off x="0" y="0"/>
                      <a:ext cx="5486400" cy="1438275"/>
                    </a:xfrm>
                    <a:prstGeom prst="rect">
                      <a:avLst/>
                    </a:prstGeom>
                  </pic:spPr>
                </pic:pic>
              </a:graphicData>
            </a:graphic>
          </wp:inline>
        </w:drawing>
      </w:r>
    </w:p>
    <w:p w14:paraId="5196726C" w14:textId="77777777" w:rsidR="00105B2D" w:rsidRDefault="00105B2D" w:rsidP="00105B2D">
      <w:pPr>
        <w:ind w:left="666"/>
        <w:jc w:val="center"/>
        <w:rPr>
          <w:b/>
          <w:bCs/>
        </w:rPr>
      </w:pPr>
      <w:r>
        <w:rPr>
          <w:b/>
          <w:bCs/>
        </w:rPr>
        <w:t>Picture 6.9 Installing the New Control Card</w:t>
      </w:r>
    </w:p>
    <w:p w14:paraId="13B08D00" w14:textId="77777777" w:rsidR="00105B2D" w:rsidRDefault="00105B2D" w:rsidP="00105B2D">
      <w:pPr>
        <w:ind w:left="666"/>
        <w:jc w:val="center"/>
        <w:rPr>
          <w:b/>
          <w:bCs/>
        </w:rPr>
      </w:pPr>
    </w:p>
    <w:p w14:paraId="771E04D3" w14:textId="77777777" w:rsidR="00105B2D" w:rsidRDefault="009E0179" w:rsidP="00105B2D">
      <w:pPr>
        <w:ind w:left="666"/>
        <w:jc w:val="center"/>
        <w:rPr>
          <w:b/>
          <w:bCs/>
        </w:rPr>
      </w:pPr>
      <w:r w:rsidRPr="009E0179">
        <w:rPr>
          <w:b/>
          <w:bCs/>
          <w:noProof/>
        </w:rPr>
        <w:lastRenderedPageBreak/>
        <w:drawing>
          <wp:inline distT="0" distB="0" distL="0" distR="0" wp14:anchorId="1E439947" wp14:editId="225BFB8E">
            <wp:extent cx="5486400" cy="20193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86400" cy="2019300"/>
                    </a:xfrm>
                    <a:prstGeom prst="rect">
                      <a:avLst/>
                    </a:prstGeom>
                  </pic:spPr>
                </pic:pic>
              </a:graphicData>
            </a:graphic>
          </wp:inline>
        </w:drawing>
      </w:r>
    </w:p>
    <w:p w14:paraId="55AC0BF6" w14:textId="77777777" w:rsidR="009E0179" w:rsidRPr="00635A3C" w:rsidRDefault="009E0179" w:rsidP="00635A3C">
      <w:pPr>
        <w:ind w:left="666"/>
        <w:jc w:val="center"/>
        <w:rPr>
          <w:b/>
          <w:bCs/>
        </w:rPr>
      </w:pPr>
      <w:r>
        <w:rPr>
          <w:b/>
          <w:bCs/>
        </w:rPr>
        <w:t>Picture 6.10 Ethernet Connector Positioning</w:t>
      </w:r>
    </w:p>
    <w:p w14:paraId="4453B934" w14:textId="77777777" w:rsidR="009E0179" w:rsidRDefault="009E0179" w:rsidP="009E0179">
      <w:pPr>
        <w:pStyle w:val="Heading2"/>
      </w:pPr>
      <w:bookmarkStart w:id="17" w:name="_Toc80789713"/>
      <w:r>
        <w:t>Installing the Baffle Plate</w:t>
      </w:r>
      <w:bookmarkEnd w:id="17"/>
    </w:p>
    <w:p w14:paraId="5AF4DBC0" w14:textId="77777777" w:rsidR="009E0179" w:rsidRDefault="009E0179" w:rsidP="009E0179">
      <w:pPr>
        <w:ind w:left="666"/>
      </w:pPr>
    </w:p>
    <w:p w14:paraId="7E9F491C" w14:textId="77777777" w:rsidR="00635A3C" w:rsidRDefault="00D440CA" w:rsidP="009E0179">
      <w:pPr>
        <w:ind w:left="666"/>
      </w:pPr>
      <w:r>
        <w:t>Reinstall the baffle plate and install the 3 screws with 2</w:t>
      </w:r>
      <w:r w:rsidR="00AE605F">
        <w:t xml:space="preserve"> in-</w:t>
      </w:r>
      <w:proofErr w:type="spellStart"/>
      <w:r w:rsidR="00AE605F">
        <w:t>lb</w:t>
      </w:r>
      <w:proofErr w:type="spellEnd"/>
      <w:r>
        <w:t xml:space="preserve"> (PN: 21-0126-00) to secure the baffle plate and Control Card to the PoE5 chassis. </w:t>
      </w:r>
      <w:r>
        <w:rPr>
          <w:b/>
          <w:bCs/>
        </w:rPr>
        <w:t xml:space="preserve">Picture 6.11 </w:t>
      </w:r>
      <w:r>
        <w:t>is shown for reference.</w:t>
      </w:r>
    </w:p>
    <w:p w14:paraId="3FC4BABF" w14:textId="77777777" w:rsidR="00AE605F" w:rsidRDefault="00AE605F" w:rsidP="009E0179">
      <w:pPr>
        <w:ind w:left="666"/>
      </w:pPr>
    </w:p>
    <w:p w14:paraId="793D09B9" w14:textId="77777777" w:rsidR="00AE605F" w:rsidRPr="00AE605F" w:rsidRDefault="00AE605F" w:rsidP="00AE605F">
      <w:pPr>
        <w:spacing w:line="300" w:lineRule="atLeast"/>
        <w:ind w:left="720"/>
        <w:rPr>
          <w:b/>
          <w:i/>
        </w:rPr>
      </w:pPr>
      <w:r w:rsidRPr="00945E3A">
        <w:rPr>
          <w:b/>
          <w:i/>
        </w:rPr>
        <w:t xml:space="preserve">WARNING </w:t>
      </w:r>
      <w:r>
        <w:rPr>
          <w:b/>
          <w:i/>
        </w:rPr>
        <w:t>–</w:t>
      </w:r>
      <w:r w:rsidRPr="00945E3A">
        <w:rPr>
          <w:b/>
          <w:i/>
        </w:rPr>
        <w:t xml:space="preserve"> </w:t>
      </w:r>
      <w:r>
        <w:rPr>
          <w:b/>
          <w:i/>
        </w:rPr>
        <w:t>Ensure all connectors and wires are not pinched when tightening the 3 screws.</w:t>
      </w:r>
    </w:p>
    <w:p w14:paraId="35AB0454" w14:textId="77777777" w:rsidR="00D440CA" w:rsidRDefault="00D440CA" w:rsidP="009E0179">
      <w:pPr>
        <w:ind w:left="666"/>
      </w:pPr>
    </w:p>
    <w:p w14:paraId="7CD1E9BF" w14:textId="77777777" w:rsidR="00D440CA" w:rsidRPr="00D440CA" w:rsidRDefault="00D440CA" w:rsidP="00D440CA">
      <w:pPr>
        <w:ind w:left="666"/>
        <w:jc w:val="center"/>
      </w:pPr>
      <w:r w:rsidRPr="00D440CA">
        <w:rPr>
          <w:noProof/>
        </w:rPr>
        <w:drawing>
          <wp:inline distT="0" distB="0" distL="0" distR="0" wp14:anchorId="3DCE4A5B" wp14:editId="2E0761BF">
            <wp:extent cx="5486400" cy="1438275"/>
            <wp:effectExtent l="0" t="0" r="0" b="9525"/>
            <wp:docPr id="21" name="Picture 21" descr="A picture containing text,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electronics, circuit&#10;&#10;Description automatically generated"/>
                    <pic:cNvPicPr/>
                  </pic:nvPicPr>
                  <pic:blipFill>
                    <a:blip r:embed="rId31"/>
                    <a:stretch>
                      <a:fillRect/>
                    </a:stretch>
                  </pic:blipFill>
                  <pic:spPr>
                    <a:xfrm>
                      <a:off x="0" y="0"/>
                      <a:ext cx="5486400" cy="1438275"/>
                    </a:xfrm>
                    <a:prstGeom prst="rect">
                      <a:avLst/>
                    </a:prstGeom>
                  </pic:spPr>
                </pic:pic>
              </a:graphicData>
            </a:graphic>
          </wp:inline>
        </w:drawing>
      </w:r>
    </w:p>
    <w:p w14:paraId="1C013F6C" w14:textId="77777777" w:rsidR="009E0179" w:rsidRDefault="00AE605F" w:rsidP="00AE605F">
      <w:pPr>
        <w:ind w:left="666"/>
        <w:jc w:val="center"/>
        <w:rPr>
          <w:b/>
          <w:bCs/>
        </w:rPr>
      </w:pPr>
      <w:r>
        <w:rPr>
          <w:b/>
          <w:bCs/>
        </w:rPr>
        <w:t>Picture 6.11 Baffle Plate and Control Card Screw Locations</w:t>
      </w:r>
    </w:p>
    <w:p w14:paraId="76EACF99" w14:textId="77777777" w:rsidR="00154B5F" w:rsidRDefault="00154B5F" w:rsidP="00154B5F">
      <w:pPr>
        <w:pStyle w:val="Heading2"/>
      </w:pPr>
      <w:bookmarkStart w:id="18" w:name="_Toc80789714"/>
      <w:r>
        <w:t>Connecting the Cables</w:t>
      </w:r>
      <w:bookmarkEnd w:id="18"/>
    </w:p>
    <w:p w14:paraId="292B17B8" w14:textId="77777777" w:rsidR="00FF47C0" w:rsidRDefault="00FF47C0" w:rsidP="00FF47C0">
      <w:pPr>
        <w:ind w:left="666"/>
      </w:pPr>
    </w:p>
    <w:p w14:paraId="7539C07D" w14:textId="77777777" w:rsidR="00CF633B" w:rsidRDefault="00CF633B" w:rsidP="00CF633B">
      <w:pPr>
        <w:spacing w:line="300" w:lineRule="atLeast"/>
        <w:ind w:left="720"/>
        <w:rPr>
          <w:b/>
          <w:i/>
        </w:rPr>
      </w:pPr>
      <w:r w:rsidRPr="00945E3A">
        <w:rPr>
          <w:b/>
          <w:i/>
        </w:rPr>
        <w:t xml:space="preserve">WARNING </w:t>
      </w:r>
      <w:r>
        <w:rPr>
          <w:b/>
          <w:i/>
        </w:rPr>
        <w:t>–</w:t>
      </w:r>
      <w:r w:rsidR="00E41601">
        <w:rPr>
          <w:b/>
          <w:i/>
        </w:rPr>
        <w:t>Do not use excessive force when inserting cables into their connectors. Each connector can only be installed correctly in one direction. Improper installation may result in damaged connectors or damaged electrical components.</w:t>
      </w:r>
    </w:p>
    <w:p w14:paraId="439A62A9" w14:textId="77777777" w:rsidR="00CF633B" w:rsidRDefault="00CF633B" w:rsidP="00FF47C0">
      <w:pPr>
        <w:ind w:left="666"/>
      </w:pPr>
    </w:p>
    <w:p w14:paraId="14C7D2ED" w14:textId="77777777" w:rsidR="00FF47C0" w:rsidRPr="00CF633B" w:rsidRDefault="00FF47C0" w:rsidP="00FF47C0">
      <w:pPr>
        <w:ind w:left="666"/>
      </w:pPr>
      <w:r>
        <w:t xml:space="preserve">Connect the 2-pin LED Cable to the “FP_LED” location on the Control Card. Connect the 18-pin Fan Cable to the “Fan J5” location on the Control Card. Connect the </w:t>
      </w:r>
      <w:r w:rsidR="00CF633B">
        <w:t xml:space="preserve">4-pin Power Cable to the “P1” location on the Control Card. All locations shown in </w:t>
      </w:r>
      <w:r w:rsidR="00CF633B">
        <w:rPr>
          <w:b/>
          <w:bCs/>
        </w:rPr>
        <w:t>Picture 6.12</w:t>
      </w:r>
      <w:r w:rsidR="00CF633B">
        <w:t>.</w:t>
      </w:r>
    </w:p>
    <w:p w14:paraId="50F3864B" w14:textId="77777777" w:rsidR="00FF47C0" w:rsidRDefault="00FF47C0" w:rsidP="00FF47C0">
      <w:pPr>
        <w:ind w:left="666"/>
      </w:pPr>
    </w:p>
    <w:p w14:paraId="2973CDEE" w14:textId="77777777" w:rsidR="00FF47C0" w:rsidRDefault="00E41601" w:rsidP="00FF47C0">
      <w:pPr>
        <w:ind w:left="666"/>
        <w:jc w:val="center"/>
      </w:pPr>
      <w:r w:rsidRPr="00E41601">
        <w:rPr>
          <w:noProof/>
        </w:rPr>
        <w:lastRenderedPageBreak/>
        <w:drawing>
          <wp:inline distT="0" distB="0" distL="0" distR="0" wp14:anchorId="6C3DAA4F" wp14:editId="14BB954F">
            <wp:extent cx="5486400" cy="12979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86400" cy="1297940"/>
                    </a:xfrm>
                    <a:prstGeom prst="rect">
                      <a:avLst/>
                    </a:prstGeom>
                  </pic:spPr>
                </pic:pic>
              </a:graphicData>
            </a:graphic>
          </wp:inline>
        </w:drawing>
      </w:r>
    </w:p>
    <w:p w14:paraId="5AAFDF67" w14:textId="77777777" w:rsidR="00E41601" w:rsidRDefault="00E41601" w:rsidP="00FF47C0">
      <w:pPr>
        <w:ind w:left="666"/>
        <w:jc w:val="center"/>
        <w:rPr>
          <w:b/>
          <w:bCs/>
        </w:rPr>
      </w:pPr>
      <w:r>
        <w:rPr>
          <w:b/>
          <w:bCs/>
        </w:rPr>
        <w:t>Picture 6.12 Fan, LED, and PWR Connection Locations</w:t>
      </w:r>
    </w:p>
    <w:p w14:paraId="281A583F" w14:textId="77777777" w:rsidR="00E41601" w:rsidRDefault="00E41601" w:rsidP="00FF47C0">
      <w:pPr>
        <w:ind w:left="666"/>
        <w:jc w:val="center"/>
        <w:rPr>
          <w:b/>
          <w:bCs/>
        </w:rPr>
      </w:pPr>
    </w:p>
    <w:p w14:paraId="15B83CF6" w14:textId="77777777" w:rsidR="00124737" w:rsidRDefault="00E41601" w:rsidP="00E41601">
      <w:pPr>
        <w:ind w:left="666"/>
      </w:pPr>
      <w:r>
        <w:t>Connect the three 4-pin Line Card cables to the Control Card. The black 4-pin cable connects to “BD1</w:t>
      </w:r>
      <w:r w:rsidR="00124737">
        <w:t>” or “</w:t>
      </w:r>
      <w:r>
        <w:t>J1” location. The white 4-pin</w:t>
      </w:r>
      <w:r w:rsidR="00124737">
        <w:t xml:space="preserve"> cable connects to the “BD2” or “J2” location. The blue 4-pin cable connects to the “BD3” or “J4” location. </w:t>
      </w:r>
      <w:r w:rsidR="00124737">
        <w:rPr>
          <w:b/>
          <w:bCs/>
        </w:rPr>
        <w:t>Picture 6.13</w:t>
      </w:r>
      <w:r w:rsidR="00124737">
        <w:t xml:space="preserve"> shown for reference.</w:t>
      </w:r>
    </w:p>
    <w:p w14:paraId="58075533" w14:textId="77777777" w:rsidR="00E41601" w:rsidRDefault="00E41601" w:rsidP="00124737">
      <w:pPr>
        <w:ind w:left="666"/>
        <w:jc w:val="center"/>
      </w:pPr>
    </w:p>
    <w:p w14:paraId="2C5C6955" w14:textId="77777777" w:rsidR="00124737" w:rsidRPr="00E41601" w:rsidRDefault="00124737" w:rsidP="00124737">
      <w:pPr>
        <w:ind w:left="666"/>
        <w:jc w:val="center"/>
      </w:pPr>
      <w:r w:rsidRPr="00124737">
        <w:rPr>
          <w:noProof/>
        </w:rPr>
        <w:drawing>
          <wp:inline distT="0" distB="0" distL="0" distR="0" wp14:anchorId="7B5BADDE" wp14:editId="072A2A5E">
            <wp:extent cx="5486400" cy="1428750"/>
            <wp:effectExtent l="0" t="0" r="0" b="0"/>
            <wp:docPr id="25" name="Picture 25" descr="A picture containing text,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electronics, circuit&#10;&#10;Description automatically generated"/>
                    <pic:cNvPicPr/>
                  </pic:nvPicPr>
                  <pic:blipFill>
                    <a:blip r:embed="rId33"/>
                    <a:stretch>
                      <a:fillRect/>
                    </a:stretch>
                  </pic:blipFill>
                  <pic:spPr>
                    <a:xfrm>
                      <a:off x="0" y="0"/>
                      <a:ext cx="5486400" cy="1428750"/>
                    </a:xfrm>
                    <a:prstGeom prst="rect">
                      <a:avLst/>
                    </a:prstGeom>
                  </pic:spPr>
                </pic:pic>
              </a:graphicData>
            </a:graphic>
          </wp:inline>
        </w:drawing>
      </w:r>
    </w:p>
    <w:p w14:paraId="7041B99E" w14:textId="77777777" w:rsidR="00E41601" w:rsidRDefault="00124737" w:rsidP="00FF47C0">
      <w:pPr>
        <w:ind w:left="666"/>
        <w:jc w:val="center"/>
        <w:rPr>
          <w:b/>
          <w:bCs/>
        </w:rPr>
      </w:pPr>
      <w:r>
        <w:rPr>
          <w:b/>
          <w:bCs/>
        </w:rPr>
        <w:t>Picture 6.13</w:t>
      </w:r>
      <w:r>
        <w:t xml:space="preserve"> </w:t>
      </w:r>
      <w:r w:rsidRPr="00124737">
        <w:rPr>
          <w:b/>
          <w:bCs/>
        </w:rPr>
        <w:t>Line Card 4-pin Cable Locations</w:t>
      </w:r>
    </w:p>
    <w:p w14:paraId="247AD724" w14:textId="77777777" w:rsidR="00124737" w:rsidRDefault="00124737" w:rsidP="00FF47C0">
      <w:pPr>
        <w:ind w:left="666"/>
        <w:jc w:val="center"/>
        <w:rPr>
          <w:b/>
          <w:bCs/>
        </w:rPr>
      </w:pPr>
    </w:p>
    <w:p w14:paraId="179C338F" w14:textId="77777777" w:rsidR="00124737" w:rsidRDefault="009F32ED" w:rsidP="00124737">
      <w:pPr>
        <w:ind w:left="666"/>
      </w:pPr>
      <w:r>
        <w:t xml:space="preserve">Connect the 10-pin Line Card cable with the </w:t>
      </w:r>
      <w:r>
        <w:rPr>
          <w:i/>
          <w:iCs/>
        </w:rPr>
        <w:t>BLACK</w:t>
      </w:r>
      <w:r>
        <w:rPr>
          <w:b/>
          <w:bCs/>
          <w:i/>
          <w:iCs/>
        </w:rPr>
        <w:t xml:space="preserve"> </w:t>
      </w:r>
      <w:r>
        <w:t xml:space="preserve">marking to the “J7” location. Connect the 10-pin </w:t>
      </w:r>
      <w:r>
        <w:rPr>
          <w:i/>
          <w:iCs/>
        </w:rPr>
        <w:t>UNMARKED</w:t>
      </w:r>
      <w:r>
        <w:t xml:space="preserve"> cable to the “J8” location. Connect the 10-pin </w:t>
      </w:r>
      <w:r>
        <w:rPr>
          <w:i/>
          <w:iCs/>
        </w:rPr>
        <w:t xml:space="preserve">RED </w:t>
      </w:r>
      <w:r>
        <w:t xml:space="preserve">cable to the “J9” location. </w:t>
      </w:r>
      <w:r>
        <w:rPr>
          <w:b/>
          <w:bCs/>
        </w:rPr>
        <w:t xml:space="preserve">Picture 6.14 </w:t>
      </w:r>
      <w:r>
        <w:t>shown for reference.</w:t>
      </w:r>
    </w:p>
    <w:p w14:paraId="5E72A042" w14:textId="77777777" w:rsidR="009F32ED" w:rsidRDefault="009F32ED" w:rsidP="00124737">
      <w:pPr>
        <w:ind w:left="666"/>
      </w:pPr>
    </w:p>
    <w:p w14:paraId="6E7ADD5D" w14:textId="77777777" w:rsidR="009F32ED" w:rsidRDefault="009F32ED" w:rsidP="009F32ED">
      <w:pPr>
        <w:ind w:left="666"/>
        <w:jc w:val="center"/>
      </w:pPr>
      <w:r w:rsidRPr="009F32ED">
        <w:rPr>
          <w:noProof/>
        </w:rPr>
        <w:drawing>
          <wp:inline distT="0" distB="0" distL="0" distR="0" wp14:anchorId="77A8106B" wp14:editId="058AC286">
            <wp:extent cx="5486400" cy="1447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86400" cy="1447800"/>
                    </a:xfrm>
                    <a:prstGeom prst="rect">
                      <a:avLst/>
                    </a:prstGeom>
                  </pic:spPr>
                </pic:pic>
              </a:graphicData>
            </a:graphic>
          </wp:inline>
        </w:drawing>
      </w:r>
    </w:p>
    <w:p w14:paraId="7A8B2D5F" w14:textId="77777777" w:rsidR="009F32ED" w:rsidRDefault="009F32ED" w:rsidP="009F32ED">
      <w:pPr>
        <w:ind w:left="666"/>
        <w:jc w:val="center"/>
        <w:rPr>
          <w:b/>
          <w:bCs/>
        </w:rPr>
      </w:pPr>
      <w:r>
        <w:rPr>
          <w:b/>
          <w:bCs/>
        </w:rPr>
        <w:t>Picture 6.14 Line Card 10-pin Cable Locations</w:t>
      </w:r>
    </w:p>
    <w:p w14:paraId="485887A1" w14:textId="77777777" w:rsidR="00E41601" w:rsidRDefault="009F32ED" w:rsidP="009F32ED">
      <w:pPr>
        <w:pStyle w:val="Heading2"/>
      </w:pPr>
      <w:bookmarkStart w:id="19" w:name="_Toc80789715"/>
      <w:r>
        <w:t>Installing the Top Cover</w:t>
      </w:r>
      <w:bookmarkEnd w:id="19"/>
    </w:p>
    <w:p w14:paraId="0757F78B" w14:textId="77777777" w:rsidR="009F32ED" w:rsidRDefault="009F32ED" w:rsidP="009F32ED">
      <w:pPr>
        <w:ind w:left="666"/>
      </w:pPr>
    </w:p>
    <w:p w14:paraId="54C050FC" w14:textId="77777777" w:rsidR="00927D27" w:rsidRDefault="00927D27" w:rsidP="00927D27">
      <w:pPr>
        <w:ind w:left="666"/>
      </w:pPr>
      <w:r>
        <w:t xml:space="preserve">Place the top cover on the unit with the four screw locations toward the rear of the unit. Use a #1 Phillips Screwdriver to install the 10 screws (PN: 22-0126-00) </w:t>
      </w:r>
      <w:r w:rsidR="00CF51F1">
        <w:t>into</w:t>
      </w:r>
      <w:r>
        <w:t xml:space="preserve"> the top of the unit show</w:t>
      </w:r>
      <w:r w:rsidR="00CF51F1">
        <w:t>n</w:t>
      </w:r>
      <w:r>
        <w:t xml:space="preserve"> in </w:t>
      </w:r>
      <w:r>
        <w:rPr>
          <w:b/>
          <w:bCs/>
        </w:rPr>
        <w:t>Picture 6.15</w:t>
      </w:r>
      <w:r>
        <w:t>.</w:t>
      </w:r>
    </w:p>
    <w:p w14:paraId="70EFA3F1" w14:textId="77777777" w:rsidR="00927D27" w:rsidRDefault="00927D27" w:rsidP="00927D27">
      <w:pPr>
        <w:ind w:left="666"/>
        <w:jc w:val="center"/>
      </w:pPr>
    </w:p>
    <w:p w14:paraId="347150EF" w14:textId="77777777" w:rsidR="00927D27" w:rsidRDefault="00927D27" w:rsidP="00927D27">
      <w:pPr>
        <w:ind w:left="666"/>
        <w:jc w:val="center"/>
      </w:pPr>
      <w:r w:rsidRPr="00504806">
        <w:rPr>
          <w:noProof/>
        </w:rPr>
        <w:lastRenderedPageBreak/>
        <w:drawing>
          <wp:inline distT="0" distB="0" distL="0" distR="0" wp14:anchorId="375546A7" wp14:editId="5D844271">
            <wp:extent cx="4915911" cy="3343275"/>
            <wp:effectExtent l="0" t="0" r="0" b="0"/>
            <wp:docPr id="27" name="Picture 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a:blip r:embed="rId21"/>
                    <a:stretch>
                      <a:fillRect/>
                    </a:stretch>
                  </pic:blipFill>
                  <pic:spPr>
                    <a:xfrm>
                      <a:off x="0" y="0"/>
                      <a:ext cx="4931774" cy="3354063"/>
                    </a:xfrm>
                    <a:prstGeom prst="rect">
                      <a:avLst/>
                    </a:prstGeom>
                  </pic:spPr>
                </pic:pic>
              </a:graphicData>
            </a:graphic>
          </wp:inline>
        </w:drawing>
      </w:r>
    </w:p>
    <w:p w14:paraId="7A3AA861" w14:textId="77777777" w:rsidR="00927D27" w:rsidRDefault="00927D27" w:rsidP="00927D27">
      <w:pPr>
        <w:ind w:left="666"/>
        <w:jc w:val="center"/>
        <w:rPr>
          <w:b/>
          <w:bCs/>
        </w:rPr>
      </w:pPr>
      <w:r>
        <w:rPr>
          <w:b/>
          <w:bCs/>
        </w:rPr>
        <w:t>Picture 6.15 Top Cover Screw Locations</w:t>
      </w:r>
    </w:p>
    <w:p w14:paraId="375A7CFC" w14:textId="77777777" w:rsidR="009F32ED" w:rsidRDefault="009F32ED" w:rsidP="009F32ED">
      <w:pPr>
        <w:ind w:left="666"/>
      </w:pPr>
    </w:p>
    <w:p w14:paraId="2579B12E" w14:textId="77777777" w:rsidR="00927D27" w:rsidRDefault="00927D27" w:rsidP="00927D27">
      <w:pPr>
        <w:ind w:left="666"/>
      </w:pPr>
      <w:r>
        <w:t xml:space="preserve">Install 2 </w:t>
      </w:r>
      <w:r w:rsidR="00CF51F1">
        <w:t xml:space="preserve">more </w:t>
      </w:r>
      <w:r>
        <w:t xml:space="preserve">screws (PN: 22-0126-00) </w:t>
      </w:r>
      <w:r w:rsidR="00CF51F1">
        <w:t>into</w:t>
      </w:r>
      <w:r>
        <w:t xml:space="preserve"> the right side of the top cover shown in </w:t>
      </w:r>
      <w:r>
        <w:rPr>
          <w:b/>
          <w:bCs/>
        </w:rPr>
        <w:t>Picture 6.16</w:t>
      </w:r>
      <w:r>
        <w:t>.</w:t>
      </w:r>
    </w:p>
    <w:p w14:paraId="488EFF30" w14:textId="77777777" w:rsidR="00927D27" w:rsidRDefault="00927D27" w:rsidP="00927D27">
      <w:pPr>
        <w:ind w:left="666"/>
      </w:pPr>
    </w:p>
    <w:p w14:paraId="30E0A73C" w14:textId="77777777" w:rsidR="00927D27" w:rsidRDefault="00927D27" w:rsidP="00927D27">
      <w:pPr>
        <w:ind w:left="666"/>
        <w:jc w:val="center"/>
      </w:pPr>
      <w:r w:rsidRPr="006837BD">
        <w:rPr>
          <w:noProof/>
        </w:rPr>
        <w:drawing>
          <wp:inline distT="0" distB="0" distL="0" distR="0" wp14:anchorId="35F5D7B9" wp14:editId="3361928C">
            <wp:extent cx="4914184" cy="2819400"/>
            <wp:effectExtent l="0" t="0" r="1270" b="0"/>
            <wp:docPr id="28" name="Picture 28"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electronics&#10;&#10;Description automatically generated"/>
                    <pic:cNvPicPr/>
                  </pic:nvPicPr>
                  <pic:blipFill>
                    <a:blip r:embed="rId22"/>
                    <a:stretch>
                      <a:fillRect/>
                    </a:stretch>
                  </pic:blipFill>
                  <pic:spPr>
                    <a:xfrm>
                      <a:off x="0" y="0"/>
                      <a:ext cx="4943605" cy="2836280"/>
                    </a:xfrm>
                    <a:prstGeom prst="rect">
                      <a:avLst/>
                    </a:prstGeom>
                  </pic:spPr>
                </pic:pic>
              </a:graphicData>
            </a:graphic>
          </wp:inline>
        </w:drawing>
      </w:r>
    </w:p>
    <w:p w14:paraId="357C779F" w14:textId="77777777" w:rsidR="00927D27" w:rsidRDefault="00927D27" w:rsidP="00927D27">
      <w:pPr>
        <w:ind w:left="666"/>
        <w:jc w:val="center"/>
        <w:rPr>
          <w:b/>
          <w:bCs/>
        </w:rPr>
      </w:pPr>
      <w:r>
        <w:rPr>
          <w:b/>
          <w:bCs/>
        </w:rPr>
        <w:t>Picture 6.</w:t>
      </w:r>
      <w:r w:rsidR="00DC273E">
        <w:rPr>
          <w:b/>
          <w:bCs/>
        </w:rPr>
        <w:t>16</w:t>
      </w:r>
      <w:r>
        <w:rPr>
          <w:b/>
          <w:bCs/>
        </w:rPr>
        <w:t xml:space="preserve"> Right Side Cover Screw Locations</w:t>
      </w:r>
    </w:p>
    <w:p w14:paraId="0305EBE7" w14:textId="77777777" w:rsidR="00927D27" w:rsidRDefault="00DC273E" w:rsidP="00927D27">
      <w:pPr>
        <w:ind w:left="666"/>
      </w:pPr>
      <w:r>
        <w:t>Install</w:t>
      </w:r>
      <w:r w:rsidR="00927D27">
        <w:t xml:space="preserve"> the </w:t>
      </w:r>
      <w:r>
        <w:t xml:space="preserve">remaining </w:t>
      </w:r>
      <w:r w:rsidR="00927D27">
        <w:t xml:space="preserve">2 screws (PN: 22-0126-00) </w:t>
      </w:r>
      <w:r>
        <w:t>into</w:t>
      </w:r>
      <w:r w:rsidR="00927D27">
        <w:t xml:space="preserve"> the left side of the top cover shown in </w:t>
      </w:r>
      <w:r w:rsidR="00927D27">
        <w:rPr>
          <w:b/>
          <w:bCs/>
        </w:rPr>
        <w:t>Picture 6.</w:t>
      </w:r>
      <w:r>
        <w:rPr>
          <w:b/>
          <w:bCs/>
        </w:rPr>
        <w:t>17</w:t>
      </w:r>
      <w:r w:rsidR="00927D27">
        <w:t>.</w:t>
      </w:r>
    </w:p>
    <w:p w14:paraId="1537A7EE" w14:textId="77777777" w:rsidR="00927D27" w:rsidRDefault="00927D27" w:rsidP="00927D27">
      <w:pPr>
        <w:ind w:left="666"/>
      </w:pPr>
    </w:p>
    <w:p w14:paraId="133212FC" w14:textId="77777777" w:rsidR="00927D27" w:rsidRPr="006837BD" w:rsidRDefault="00927D27" w:rsidP="00927D27">
      <w:pPr>
        <w:ind w:left="666"/>
        <w:jc w:val="center"/>
      </w:pPr>
      <w:r w:rsidRPr="006837BD">
        <w:rPr>
          <w:noProof/>
        </w:rPr>
        <w:lastRenderedPageBreak/>
        <w:drawing>
          <wp:inline distT="0" distB="0" distL="0" distR="0" wp14:anchorId="413FE37E" wp14:editId="4B07426C">
            <wp:extent cx="5478145" cy="3186074"/>
            <wp:effectExtent l="0" t="0" r="8255" b="0"/>
            <wp:docPr id="29" name="Picture 2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able&#10;&#10;Description automatically generated"/>
                    <pic:cNvPicPr/>
                  </pic:nvPicPr>
                  <pic:blipFill>
                    <a:blip r:embed="rId23"/>
                    <a:stretch>
                      <a:fillRect/>
                    </a:stretch>
                  </pic:blipFill>
                  <pic:spPr>
                    <a:xfrm>
                      <a:off x="0" y="0"/>
                      <a:ext cx="5491181" cy="3193656"/>
                    </a:xfrm>
                    <a:prstGeom prst="rect">
                      <a:avLst/>
                    </a:prstGeom>
                  </pic:spPr>
                </pic:pic>
              </a:graphicData>
            </a:graphic>
          </wp:inline>
        </w:drawing>
      </w:r>
    </w:p>
    <w:p w14:paraId="030EF689" w14:textId="77777777" w:rsidR="00927D27" w:rsidRDefault="00927D27" w:rsidP="00CF51F1">
      <w:pPr>
        <w:ind w:firstLine="720"/>
        <w:jc w:val="center"/>
        <w:rPr>
          <w:b/>
          <w:bCs/>
        </w:rPr>
      </w:pPr>
      <w:r>
        <w:rPr>
          <w:b/>
          <w:bCs/>
        </w:rPr>
        <w:t>Picture 6.</w:t>
      </w:r>
      <w:r w:rsidR="00CF51F1">
        <w:rPr>
          <w:b/>
          <w:bCs/>
        </w:rPr>
        <w:t>17</w:t>
      </w:r>
      <w:r>
        <w:rPr>
          <w:b/>
          <w:bCs/>
        </w:rPr>
        <w:t xml:space="preserve"> Left Side Cover Screw Locations</w:t>
      </w:r>
    </w:p>
    <w:p w14:paraId="7014A6F4" w14:textId="77777777" w:rsidR="00927D27" w:rsidRDefault="00927D27" w:rsidP="009F32ED">
      <w:pPr>
        <w:ind w:left="666"/>
      </w:pPr>
    </w:p>
    <w:p w14:paraId="6355DFE4" w14:textId="77777777" w:rsidR="00CD22EE" w:rsidRPr="009F32ED" w:rsidRDefault="00CD22EE" w:rsidP="009F32ED">
      <w:pPr>
        <w:ind w:left="666"/>
      </w:pPr>
    </w:p>
    <w:sectPr w:rsidR="00CD22EE" w:rsidRPr="009F32ED">
      <w:footerReference w:type="default" r:id="rId35"/>
      <w:type w:val="continuous"/>
      <w:pgSz w:w="12240" w:h="15840"/>
      <w:pgMar w:top="1440" w:right="1800" w:bottom="1440" w:left="1800" w:header="720" w:footer="7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5" w:author="Overbay, Brian" w:date="2021-08-24T18:19:00Z" w:initials="OB">
    <w:p w14:paraId="708C076B" w14:textId="77777777" w:rsidR="00CD7AA5" w:rsidRDefault="00CD7AA5" w:rsidP="00CD7AA5">
      <w:pPr>
        <w:ind w:left="666"/>
        <w:rPr>
          <w:color w:val="FF0000"/>
        </w:rPr>
      </w:pPr>
      <w:r>
        <w:rPr>
          <w:rStyle w:val="CommentReference"/>
        </w:rPr>
        <w:annotationRef/>
      </w:r>
      <w:r>
        <w:rPr>
          <w:color w:val="FF0000"/>
        </w:rPr>
        <w:t>Need the pointer to the “RT-PoE5 Firmware Update” procedure that already exists. Does it need to be updated?</w:t>
      </w:r>
    </w:p>
    <w:p w14:paraId="47057A13" w14:textId="77777777" w:rsidR="00CD7AA5" w:rsidRDefault="00CD7AA5">
      <w:pPr>
        <w:pStyle w:val="CommentText"/>
      </w:pPr>
    </w:p>
  </w:comment>
  <w:comment w:id="6" w:author="Overbay, Brian" w:date="2021-08-24T18:21:00Z" w:initials="OB">
    <w:p w14:paraId="3828FB73" w14:textId="77777777" w:rsidR="00CD7AA5" w:rsidRPr="00CD7AA5" w:rsidRDefault="00CD7AA5">
      <w:pPr>
        <w:pStyle w:val="CommentText"/>
        <w:rPr>
          <w:color w:val="FF0000"/>
        </w:rPr>
      </w:pPr>
      <w:r>
        <w:rPr>
          <w:rStyle w:val="CommentReference"/>
        </w:rPr>
        <w:annotationRef/>
      </w:r>
      <w:r>
        <w:rPr>
          <w:color w:val="FF0000"/>
        </w:rPr>
        <w:t>If they’re upgrading the firmware, then do they need to request a control card or are we waiting to fulfill the already damaged RMA requests first?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7057A13" w15:done="0"/>
  <w15:commentEx w15:paraId="3828FB7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CFB6BF" w16cex:dateUtc="2021-08-25T01:19:00Z"/>
  <w16cex:commentExtensible w16cex:durableId="24CFB713" w16cex:dateUtc="2021-08-25T01:2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7057A13" w16cid:durableId="24CFB6BF"/>
  <w16cid:commentId w16cid:paraId="3828FB73" w16cid:durableId="24CFB71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57CBA6" w14:textId="77777777" w:rsidR="00D75218" w:rsidRDefault="00D75218">
      <w:r>
        <w:separator/>
      </w:r>
    </w:p>
  </w:endnote>
  <w:endnote w:type="continuationSeparator" w:id="0">
    <w:p w14:paraId="36E5C0FD" w14:textId="77777777" w:rsidR="00D75218" w:rsidRDefault="00D752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E77A00" w14:textId="77777777" w:rsidR="007D149F" w:rsidRDefault="0055736F" w:rsidP="00870ED8">
    <w:pPr>
      <w:pStyle w:val="Footer"/>
    </w:pPr>
    <w:r>
      <w:t xml:space="preserve">Reach </w:t>
    </w:r>
    <w:r w:rsidR="007D149F">
      <w:t xml:space="preserve">Technology </w:t>
    </w:r>
  </w:p>
  <w:p w14:paraId="1D405979" w14:textId="77777777" w:rsidR="00EB290E" w:rsidRDefault="0088795C" w:rsidP="0055736F">
    <w:pPr>
      <w:pStyle w:val="Footer"/>
      <w:jc w:val="right"/>
    </w:pPr>
    <w:r>
      <w:t>PoE5 Tester Control Card Upgrade</w:t>
    </w:r>
    <w:r w:rsidR="00071AA2">
      <w:tab/>
      <w:t>0</w:t>
    </w:r>
    <w:r w:rsidR="00E815E3">
      <w:t>8</w:t>
    </w:r>
    <w:r w:rsidR="00071AA2">
      <w:t>/</w:t>
    </w:r>
    <w:r w:rsidR="00E815E3">
      <w:t>24</w:t>
    </w:r>
    <w:r w:rsidR="00EB290E">
      <w:t>/20</w:t>
    </w:r>
    <w:r w:rsidR="00684BE2">
      <w:t>2</w:t>
    </w:r>
    <w:r w:rsidR="00A74A3F">
      <w:t>1</w:t>
    </w:r>
    <w:r w:rsidR="00EB290E">
      <w:tab/>
      <w:t xml:space="preserve">Page </w:t>
    </w:r>
    <w:r w:rsidR="00EB290E">
      <w:rPr>
        <w:rStyle w:val="PageNumber"/>
      </w:rPr>
      <w:fldChar w:fldCharType="begin"/>
    </w:r>
    <w:r w:rsidR="00EB290E">
      <w:rPr>
        <w:rStyle w:val="PageNumber"/>
      </w:rPr>
      <w:instrText xml:space="preserve"> PAGE </w:instrText>
    </w:r>
    <w:r w:rsidR="00EB290E">
      <w:rPr>
        <w:rStyle w:val="PageNumber"/>
      </w:rPr>
      <w:fldChar w:fldCharType="separate"/>
    </w:r>
    <w:r w:rsidR="00815260">
      <w:rPr>
        <w:rStyle w:val="PageNumber"/>
        <w:noProof/>
      </w:rPr>
      <w:t>21</w:t>
    </w:r>
    <w:r w:rsidR="00EB290E">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30419D" w14:textId="77777777" w:rsidR="00D75218" w:rsidRDefault="00D75218">
      <w:r>
        <w:separator/>
      </w:r>
    </w:p>
  </w:footnote>
  <w:footnote w:type="continuationSeparator" w:id="0">
    <w:p w14:paraId="0B914E10" w14:textId="77777777" w:rsidR="00D75218" w:rsidRDefault="00D7521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F26466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4D4F23C"/>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D622981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C720AF4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6F50E372"/>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0EAEC2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70A0249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BB62AD6"/>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339E8BD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1DE709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26EB33EA"/>
    <w:multiLevelType w:val="hybridMultilevel"/>
    <w:tmpl w:val="B25E6D9C"/>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1" w15:restartNumberingAfterBreak="0">
    <w:nsid w:val="34FF57C9"/>
    <w:multiLevelType w:val="hybridMultilevel"/>
    <w:tmpl w:val="5E6E3972"/>
    <w:lvl w:ilvl="0" w:tplc="CA92D6F4">
      <w:start w:val="1"/>
      <w:numFmt w:val="bullet"/>
      <w:lvlText w:val=""/>
      <w:lvlJc w:val="left"/>
      <w:pPr>
        <w:tabs>
          <w:tab w:val="num" w:pos="360"/>
        </w:tabs>
        <w:ind w:left="360" w:hanging="360"/>
      </w:pPr>
      <w:rPr>
        <w:rFonts w:ascii="Wingdings 2" w:hAnsi="Wingdings 2" w:hint="default"/>
      </w:rPr>
    </w:lvl>
    <w:lvl w:ilvl="1" w:tplc="1556F03E">
      <w:start w:val="17"/>
      <w:numFmt w:val="bullet"/>
      <w:lvlText w:val="-"/>
      <w:lvlJc w:val="left"/>
      <w:pPr>
        <w:tabs>
          <w:tab w:val="num" w:pos="1080"/>
        </w:tabs>
        <w:ind w:left="1080" w:hanging="360"/>
      </w:pPr>
      <w:rPr>
        <w:rFonts w:ascii="Times New Roman" w:eastAsia="Times New Roman" w:hAnsi="Times New Roman" w:cs="Times New Roman"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436F3A5D"/>
    <w:multiLevelType w:val="hybridMultilevel"/>
    <w:tmpl w:val="907E964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 w15:restartNumberingAfterBreak="0">
    <w:nsid w:val="62F0563D"/>
    <w:multiLevelType w:val="multilevel"/>
    <w:tmpl w:val="A1E42BDE"/>
    <w:lvl w:ilvl="0">
      <w:start w:val="1"/>
      <w:numFmt w:val="decimal"/>
      <w:pStyle w:val="Heading1"/>
      <w:lvlText w:val="%1."/>
      <w:lvlJc w:val="left"/>
      <w:pPr>
        <w:tabs>
          <w:tab w:val="num" w:pos="666"/>
        </w:tabs>
        <w:ind w:left="666" w:hanging="576"/>
      </w:pPr>
      <w:rPr>
        <w:rFonts w:hint="default"/>
      </w:rPr>
    </w:lvl>
    <w:lvl w:ilvl="1">
      <w:start w:val="1"/>
      <w:numFmt w:val="decimal"/>
      <w:pStyle w:val="Heading2"/>
      <w:lvlText w:val="%1.%2."/>
      <w:lvlJc w:val="left"/>
      <w:pPr>
        <w:tabs>
          <w:tab w:val="num" w:pos="666"/>
        </w:tabs>
        <w:ind w:left="666" w:hanging="576"/>
      </w:pPr>
      <w:rPr>
        <w:rFonts w:ascii="Arial" w:hAnsi="Arial" w:hint="default"/>
        <w:b/>
        <w:i w:val="0"/>
        <w:sz w:val="22"/>
      </w:rPr>
    </w:lvl>
    <w:lvl w:ilvl="2">
      <w:start w:val="1"/>
      <w:numFmt w:val="decimal"/>
      <w:lvlText w:val="%1.%2.%3."/>
      <w:lvlJc w:val="left"/>
      <w:pPr>
        <w:tabs>
          <w:tab w:val="num" w:pos="0"/>
        </w:tabs>
        <w:ind w:left="2160" w:hanging="720"/>
      </w:pPr>
      <w:rPr>
        <w:rFonts w:hint="default"/>
      </w:rPr>
    </w:lvl>
    <w:lvl w:ilvl="3">
      <w:start w:val="1"/>
      <w:numFmt w:val="decimal"/>
      <w:lvlText w:val="%1.%2.%3.%4."/>
      <w:lvlJc w:val="left"/>
      <w:pPr>
        <w:tabs>
          <w:tab w:val="num" w:pos="0"/>
        </w:tabs>
        <w:ind w:left="2880" w:hanging="720"/>
      </w:pPr>
      <w:rPr>
        <w:rFonts w:hint="default"/>
      </w:rPr>
    </w:lvl>
    <w:lvl w:ilvl="4">
      <w:start w:val="1"/>
      <w:numFmt w:val="decimal"/>
      <w:lvlText w:val="%1.%2.%3.%4.%5."/>
      <w:lvlJc w:val="left"/>
      <w:pPr>
        <w:tabs>
          <w:tab w:val="num" w:pos="0"/>
        </w:tabs>
        <w:ind w:left="3600" w:hanging="720"/>
      </w:pPr>
      <w:rPr>
        <w:rFonts w:hint="default"/>
      </w:rPr>
    </w:lvl>
    <w:lvl w:ilvl="5">
      <w:start w:val="1"/>
      <w:numFmt w:val="decimal"/>
      <w:lvlText w:val="%1.%2.%3.%4.%5.%6."/>
      <w:lvlJc w:val="left"/>
      <w:pPr>
        <w:tabs>
          <w:tab w:val="num" w:pos="0"/>
        </w:tabs>
        <w:ind w:left="4320" w:hanging="720"/>
      </w:pPr>
      <w:rPr>
        <w:rFonts w:hint="default"/>
      </w:rPr>
    </w:lvl>
    <w:lvl w:ilvl="6">
      <w:start w:val="1"/>
      <w:numFmt w:val="decimal"/>
      <w:lvlText w:val="%1.%2.%3.%4.%5.%6.%7."/>
      <w:lvlJc w:val="left"/>
      <w:pPr>
        <w:tabs>
          <w:tab w:val="num" w:pos="0"/>
        </w:tabs>
        <w:ind w:left="5040" w:hanging="720"/>
      </w:pPr>
      <w:rPr>
        <w:rFonts w:hint="default"/>
      </w:rPr>
    </w:lvl>
    <w:lvl w:ilvl="7">
      <w:start w:val="1"/>
      <w:numFmt w:val="decimal"/>
      <w:lvlText w:val="%1.%2.%3.%4.%5.%6.%7.%8."/>
      <w:lvlJc w:val="left"/>
      <w:pPr>
        <w:tabs>
          <w:tab w:val="num" w:pos="0"/>
        </w:tabs>
        <w:ind w:left="5760" w:hanging="720"/>
      </w:pPr>
      <w:rPr>
        <w:rFonts w:hint="default"/>
      </w:rPr>
    </w:lvl>
    <w:lvl w:ilvl="8">
      <w:start w:val="1"/>
      <w:numFmt w:val="decimal"/>
      <w:lvlText w:val="%1.%2.%3.%4.%5.%6.%7.%8.%9."/>
      <w:lvlJc w:val="left"/>
      <w:pPr>
        <w:tabs>
          <w:tab w:val="num" w:pos="0"/>
        </w:tabs>
        <w:ind w:left="6480" w:hanging="720"/>
      </w:pPr>
      <w:rPr>
        <w:rFonts w:hint="default"/>
      </w:rPr>
    </w:lvl>
  </w:abstractNum>
  <w:abstractNum w:abstractNumId="14" w15:restartNumberingAfterBreak="0">
    <w:nsid w:val="6A1E55C7"/>
    <w:multiLevelType w:val="hybridMultilevel"/>
    <w:tmpl w:val="1ABC18E2"/>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5" w15:restartNumberingAfterBreak="0">
    <w:nsid w:val="7D307E72"/>
    <w:multiLevelType w:val="hybridMultilevel"/>
    <w:tmpl w:val="54E09714"/>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num w:numId="1">
    <w:abstractNumId w:val="13"/>
  </w:num>
  <w:num w:numId="2">
    <w:abstractNumId w:val="11"/>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num>
  <w:num w:numId="15">
    <w:abstractNumId w:val="15"/>
  </w:num>
  <w:num w:numId="16">
    <w:abstractNumId w:val="12"/>
  </w:num>
  <w:num w:numId="17">
    <w:abstractNumId w:val="1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Overbay, Brian">
    <w15:presenceInfo w15:providerId="AD" w15:userId="S::Brian.Overbay@novanta.com::53d1fcc8-917f-48d3-ab0d-5bd0615e6b8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zcysrQ0NzczNjQzMDFV0lEKTi0uzszPAykwrAUAFt1qTCwAAAA="/>
  </w:docVars>
  <w:rsids>
    <w:rsidRoot w:val="00D75218"/>
    <w:rsid w:val="00000D6A"/>
    <w:rsid w:val="00002974"/>
    <w:rsid w:val="0000713D"/>
    <w:rsid w:val="00010E65"/>
    <w:rsid w:val="000125C1"/>
    <w:rsid w:val="00013BF2"/>
    <w:rsid w:val="0001770D"/>
    <w:rsid w:val="000210BA"/>
    <w:rsid w:val="000249FE"/>
    <w:rsid w:val="00026713"/>
    <w:rsid w:val="00026E15"/>
    <w:rsid w:val="00027F4D"/>
    <w:rsid w:val="00030214"/>
    <w:rsid w:val="00032575"/>
    <w:rsid w:val="00033504"/>
    <w:rsid w:val="0003629B"/>
    <w:rsid w:val="00037F29"/>
    <w:rsid w:val="00040F41"/>
    <w:rsid w:val="000427CE"/>
    <w:rsid w:val="00044C66"/>
    <w:rsid w:val="00045715"/>
    <w:rsid w:val="00052AC3"/>
    <w:rsid w:val="0005443E"/>
    <w:rsid w:val="00054805"/>
    <w:rsid w:val="00054BE5"/>
    <w:rsid w:val="000636D2"/>
    <w:rsid w:val="0006378A"/>
    <w:rsid w:val="00066568"/>
    <w:rsid w:val="00067515"/>
    <w:rsid w:val="000718EF"/>
    <w:rsid w:val="00071AA2"/>
    <w:rsid w:val="00071F68"/>
    <w:rsid w:val="00074E9A"/>
    <w:rsid w:val="000760B7"/>
    <w:rsid w:val="00080194"/>
    <w:rsid w:val="000812D5"/>
    <w:rsid w:val="000826CA"/>
    <w:rsid w:val="000910EA"/>
    <w:rsid w:val="00091C8A"/>
    <w:rsid w:val="00092184"/>
    <w:rsid w:val="00097026"/>
    <w:rsid w:val="000A030B"/>
    <w:rsid w:val="000A1A8A"/>
    <w:rsid w:val="000A4A98"/>
    <w:rsid w:val="000A5A4B"/>
    <w:rsid w:val="000A71BE"/>
    <w:rsid w:val="000B11DD"/>
    <w:rsid w:val="000B1B7F"/>
    <w:rsid w:val="000B2920"/>
    <w:rsid w:val="000B2A4E"/>
    <w:rsid w:val="000B3BC3"/>
    <w:rsid w:val="000B3EF3"/>
    <w:rsid w:val="000C4B93"/>
    <w:rsid w:val="000C6397"/>
    <w:rsid w:val="000C758F"/>
    <w:rsid w:val="000C7624"/>
    <w:rsid w:val="000C7F69"/>
    <w:rsid w:val="000D24C0"/>
    <w:rsid w:val="000D47CF"/>
    <w:rsid w:val="000D49BE"/>
    <w:rsid w:val="000D6618"/>
    <w:rsid w:val="000E4807"/>
    <w:rsid w:val="000E6E89"/>
    <w:rsid w:val="000F0A0F"/>
    <w:rsid w:val="000F1C29"/>
    <w:rsid w:val="001044F5"/>
    <w:rsid w:val="00105B2D"/>
    <w:rsid w:val="00105DC8"/>
    <w:rsid w:val="00110414"/>
    <w:rsid w:val="001111CD"/>
    <w:rsid w:val="001135D1"/>
    <w:rsid w:val="00114542"/>
    <w:rsid w:val="00115603"/>
    <w:rsid w:val="001175E4"/>
    <w:rsid w:val="00120A39"/>
    <w:rsid w:val="0012324B"/>
    <w:rsid w:val="00123647"/>
    <w:rsid w:val="00123A6D"/>
    <w:rsid w:val="00123B87"/>
    <w:rsid w:val="00124737"/>
    <w:rsid w:val="00132DC9"/>
    <w:rsid w:val="001344FB"/>
    <w:rsid w:val="00136230"/>
    <w:rsid w:val="00136709"/>
    <w:rsid w:val="00136794"/>
    <w:rsid w:val="0014135D"/>
    <w:rsid w:val="0014232E"/>
    <w:rsid w:val="00142AA5"/>
    <w:rsid w:val="00144606"/>
    <w:rsid w:val="00144B2B"/>
    <w:rsid w:val="00147D06"/>
    <w:rsid w:val="00153014"/>
    <w:rsid w:val="00153635"/>
    <w:rsid w:val="001540CB"/>
    <w:rsid w:val="00154B5F"/>
    <w:rsid w:val="00156F07"/>
    <w:rsid w:val="00163332"/>
    <w:rsid w:val="00163F22"/>
    <w:rsid w:val="00165CE1"/>
    <w:rsid w:val="00177AB0"/>
    <w:rsid w:val="00177BF4"/>
    <w:rsid w:val="00182B48"/>
    <w:rsid w:val="00182B7D"/>
    <w:rsid w:val="00184DD3"/>
    <w:rsid w:val="00186488"/>
    <w:rsid w:val="00187073"/>
    <w:rsid w:val="00190DDF"/>
    <w:rsid w:val="00191471"/>
    <w:rsid w:val="00191F20"/>
    <w:rsid w:val="001A136F"/>
    <w:rsid w:val="001A1F82"/>
    <w:rsid w:val="001A2586"/>
    <w:rsid w:val="001B1F2C"/>
    <w:rsid w:val="001B264B"/>
    <w:rsid w:val="001C2475"/>
    <w:rsid w:val="001C5DB4"/>
    <w:rsid w:val="001C7503"/>
    <w:rsid w:val="001C76A8"/>
    <w:rsid w:val="001D17B0"/>
    <w:rsid w:val="001D3C93"/>
    <w:rsid w:val="001D4041"/>
    <w:rsid w:val="001E0C1C"/>
    <w:rsid w:val="001E28C5"/>
    <w:rsid w:val="001E2B41"/>
    <w:rsid w:val="001F0A65"/>
    <w:rsid w:val="001F20CF"/>
    <w:rsid w:val="001F38A3"/>
    <w:rsid w:val="001F7361"/>
    <w:rsid w:val="00206622"/>
    <w:rsid w:val="00213824"/>
    <w:rsid w:val="00214D82"/>
    <w:rsid w:val="0022031A"/>
    <w:rsid w:val="002230C4"/>
    <w:rsid w:val="00225D95"/>
    <w:rsid w:val="00227D2E"/>
    <w:rsid w:val="002303D5"/>
    <w:rsid w:val="00232FAF"/>
    <w:rsid w:val="00233CA4"/>
    <w:rsid w:val="0023687F"/>
    <w:rsid w:val="00236912"/>
    <w:rsid w:val="00242718"/>
    <w:rsid w:val="00243473"/>
    <w:rsid w:val="002437C6"/>
    <w:rsid w:val="002536DD"/>
    <w:rsid w:val="0026046A"/>
    <w:rsid w:val="00260B03"/>
    <w:rsid w:val="0026183C"/>
    <w:rsid w:val="00262A5E"/>
    <w:rsid w:val="002636D3"/>
    <w:rsid w:val="00267844"/>
    <w:rsid w:val="00282C84"/>
    <w:rsid w:val="00282DCD"/>
    <w:rsid w:val="0028320C"/>
    <w:rsid w:val="0028687D"/>
    <w:rsid w:val="002870EA"/>
    <w:rsid w:val="00291F8A"/>
    <w:rsid w:val="00295A85"/>
    <w:rsid w:val="002962B2"/>
    <w:rsid w:val="002A11E2"/>
    <w:rsid w:val="002A1776"/>
    <w:rsid w:val="002A76E4"/>
    <w:rsid w:val="002B24D3"/>
    <w:rsid w:val="002B4145"/>
    <w:rsid w:val="002B497C"/>
    <w:rsid w:val="002C2A11"/>
    <w:rsid w:val="002C41A3"/>
    <w:rsid w:val="002C4396"/>
    <w:rsid w:val="002C51A3"/>
    <w:rsid w:val="002D2B91"/>
    <w:rsid w:val="002D2D01"/>
    <w:rsid w:val="002D5B6F"/>
    <w:rsid w:val="002D6C1D"/>
    <w:rsid w:val="002E2541"/>
    <w:rsid w:val="002E2605"/>
    <w:rsid w:val="002E6B12"/>
    <w:rsid w:val="002F02EB"/>
    <w:rsid w:val="002F0D97"/>
    <w:rsid w:val="002F1FA1"/>
    <w:rsid w:val="002F5A2F"/>
    <w:rsid w:val="003008C6"/>
    <w:rsid w:val="00301114"/>
    <w:rsid w:val="00305ECC"/>
    <w:rsid w:val="0031041F"/>
    <w:rsid w:val="00313E59"/>
    <w:rsid w:val="00317528"/>
    <w:rsid w:val="00320096"/>
    <w:rsid w:val="00320169"/>
    <w:rsid w:val="003203CC"/>
    <w:rsid w:val="003228C2"/>
    <w:rsid w:val="00323ECD"/>
    <w:rsid w:val="00325C7B"/>
    <w:rsid w:val="0033329C"/>
    <w:rsid w:val="003343F0"/>
    <w:rsid w:val="00336990"/>
    <w:rsid w:val="00340671"/>
    <w:rsid w:val="0034139A"/>
    <w:rsid w:val="00342DF2"/>
    <w:rsid w:val="0034349A"/>
    <w:rsid w:val="00343A52"/>
    <w:rsid w:val="00345448"/>
    <w:rsid w:val="003456C7"/>
    <w:rsid w:val="00346B12"/>
    <w:rsid w:val="00350878"/>
    <w:rsid w:val="00350D22"/>
    <w:rsid w:val="00352617"/>
    <w:rsid w:val="0035295E"/>
    <w:rsid w:val="00356B2B"/>
    <w:rsid w:val="00356CAC"/>
    <w:rsid w:val="00357D1E"/>
    <w:rsid w:val="0036001F"/>
    <w:rsid w:val="00361DE1"/>
    <w:rsid w:val="003625EE"/>
    <w:rsid w:val="00366891"/>
    <w:rsid w:val="00370037"/>
    <w:rsid w:val="003730F3"/>
    <w:rsid w:val="003769DE"/>
    <w:rsid w:val="00377D6D"/>
    <w:rsid w:val="00380A20"/>
    <w:rsid w:val="003820C7"/>
    <w:rsid w:val="00385E69"/>
    <w:rsid w:val="003930F8"/>
    <w:rsid w:val="00393BB5"/>
    <w:rsid w:val="003A72E9"/>
    <w:rsid w:val="003A75BD"/>
    <w:rsid w:val="003B07DB"/>
    <w:rsid w:val="003B1EB5"/>
    <w:rsid w:val="003B3B98"/>
    <w:rsid w:val="003B3E89"/>
    <w:rsid w:val="003B5D4D"/>
    <w:rsid w:val="003C1555"/>
    <w:rsid w:val="003C2B45"/>
    <w:rsid w:val="003C372F"/>
    <w:rsid w:val="003C4440"/>
    <w:rsid w:val="003C73A8"/>
    <w:rsid w:val="003D0226"/>
    <w:rsid w:val="003D0BC0"/>
    <w:rsid w:val="003D0C08"/>
    <w:rsid w:val="003D1E42"/>
    <w:rsid w:val="003E35D1"/>
    <w:rsid w:val="003E4637"/>
    <w:rsid w:val="003F19AF"/>
    <w:rsid w:val="003F4DDF"/>
    <w:rsid w:val="003F7668"/>
    <w:rsid w:val="004003CF"/>
    <w:rsid w:val="00400501"/>
    <w:rsid w:val="00400F39"/>
    <w:rsid w:val="004015E3"/>
    <w:rsid w:val="00401923"/>
    <w:rsid w:val="004044D1"/>
    <w:rsid w:val="00405F33"/>
    <w:rsid w:val="00407FC3"/>
    <w:rsid w:val="004102AB"/>
    <w:rsid w:val="0041163C"/>
    <w:rsid w:val="004127F3"/>
    <w:rsid w:val="00413B3B"/>
    <w:rsid w:val="0041564A"/>
    <w:rsid w:val="00421065"/>
    <w:rsid w:val="00426323"/>
    <w:rsid w:val="00432D4F"/>
    <w:rsid w:val="004335A2"/>
    <w:rsid w:val="0043528C"/>
    <w:rsid w:val="00441533"/>
    <w:rsid w:val="00444A2E"/>
    <w:rsid w:val="00445012"/>
    <w:rsid w:val="00452DA6"/>
    <w:rsid w:val="0045586E"/>
    <w:rsid w:val="004654C2"/>
    <w:rsid w:val="0047147A"/>
    <w:rsid w:val="00472566"/>
    <w:rsid w:val="004769FD"/>
    <w:rsid w:val="00477B37"/>
    <w:rsid w:val="00477CB4"/>
    <w:rsid w:val="00480E66"/>
    <w:rsid w:val="00484747"/>
    <w:rsid w:val="004925C3"/>
    <w:rsid w:val="00492A4A"/>
    <w:rsid w:val="004942AE"/>
    <w:rsid w:val="0049494D"/>
    <w:rsid w:val="00495DC7"/>
    <w:rsid w:val="00496228"/>
    <w:rsid w:val="00496977"/>
    <w:rsid w:val="0049698B"/>
    <w:rsid w:val="004A32A6"/>
    <w:rsid w:val="004A4799"/>
    <w:rsid w:val="004A50DA"/>
    <w:rsid w:val="004B0A5F"/>
    <w:rsid w:val="004B1667"/>
    <w:rsid w:val="004B1A7E"/>
    <w:rsid w:val="004B2408"/>
    <w:rsid w:val="004C086A"/>
    <w:rsid w:val="004C12B7"/>
    <w:rsid w:val="004C1C79"/>
    <w:rsid w:val="004C4699"/>
    <w:rsid w:val="004C61D6"/>
    <w:rsid w:val="004C6F4B"/>
    <w:rsid w:val="004D0D44"/>
    <w:rsid w:val="004D206C"/>
    <w:rsid w:val="004E31C0"/>
    <w:rsid w:val="004E69BB"/>
    <w:rsid w:val="004F0382"/>
    <w:rsid w:val="00501453"/>
    <w:rsid w:val="005040B6"/>
    <w:rsid w:val="00504806"/>
    <w:rsid w:val="00511C79"/>
    <w:rsid w:val="00513188"/>
    <w:rsid w:val="005145C3"/>
    <w:rsid w:val="00515CB9"/>
    <w:rsid w:val="00517D14"/>
    <w:rsid w:val="00521A43"/>
    <w:rsid w:val="0052369D"/>
    <w:rsid w:val="005250B3"/>
    <w:rsid w:val="005277A5"/>
    <w:rsid w:val="00530470"/>
    <w:rsid w:val="00530867"/>
    <w:rsid w:val="0053165C"/>
    <w:rsid w:val="005316DE"/>
    <w:rsid w:val="005319EE"/>
    <w:rsid w:val="00531BF5"/>
    <w:rsid w:val="00532F07"/>
    <w:rsid w:val="005403ED"/>
    <w:rsid w:val="00541BC6"/>
    <w:rsid w:val="00542D02"/>
    <w:rsid w:val="0054433D"/>
    <w:rsid w:val="0054479C"/>
    <w:rsid w:val="00551EBB"/>
    <w:rsid w:val="0055427D"/>
    <w:rsid w:val="00554987"/>
    <w:rsid w:val="00554A8C"/>
    <w:rsid w:val="00555058"/>
    <w:rsid w:val="005557CB"/>
    <w:rsid w:val="0055736F"/>
    <w:rsid w:val="00561C30"/>
    <w:rsid w:val="00563157"/>
    <w:rsid w:val="0056426B"/>
    <w:rsid w:val="00564C52"/>
    <w:rsid w:val="00566244"/>
    <w:rsid w:val="005701B8"/>
    <w:rsid w:val="00570BF0"/>
    <w:rsid w:val="00572D17"/>
    <w:rsid w:val="00573DB0"/>
    <w:rsid w:val="00584227"/>
    <w:rsid w:val="0058784E"/>
    <w:rsid w:val="005900C6"/>
    <w:rsid w:val="0059303C"/>
    <w:rsid w:val="00593B7B"/>
    <w:rsid w:val="005953FB"/>
    <w:rsid w:val="005A1D43"/>
    <w:rsid w:val="005A6C01"/>
    <w:rsid w:val="005B0950"/>
    <w:rsid w:val="005B1725"/>
    <w:rsid w:val="005B239B"/>
    <w:rsid w:val="005B35FF"/>
    <w:rsid w:val="005B3763"/>
    <w:rsid w:val="005B485B"/>
    <w:rsid w:val="005B52C3"/>
    <w:rsid w:val="005C68B7"/>
    <w:rsid w:val="005C7274"/>
    <w:rsid w:val="005D098D"/>
    <w:rsid w:val="005E2FD7"/>
    <w:rsid w:val="005E3389"/>
    <w:rsid w:val="005E3BBB"/>
    <w:rsid w:val="005E3DFC"/>
    <w:rsid w:val="005E55AD"/>
    <w:rsid w:val="005E5C20"/>
    <w:rsid w:val="005F379C"/>
    <w:rsid w:val="005F4CE7"/>
    <w:rsid w:val="00600FC0"/>
    <w:rsid w:val="006016C8"/>
    <w:rsid w:val="00603DFC"/>
    <w:rsid w:val="006045FF"/>
    <w:rsid w:val="006055B6"/>
    <w:rsid w:val="00607457"/>
    <w:rsid w:val="0061162A"/>
    <w:rsid w:val="006117DE"/>
    <w:rsid w:val="00611A3A"/>
    <w:rsid w:val="00615721"/>
    <w:rsid w:val="00615DC5"/>
    <w:rsid w:val="006164F1"/>
    <w:rsid w:val="00620FD0"/>
    <w:rsid w:val="00622B8F"/>
    <w:rsid w:val="00631689"/>
    <w:rsid w:val="00635870"/>
    <w:rsid w:val="00635A3C"/>
    <w:rsid w:val="006370A4"/>
    <w:rsid w:val="00637A84"/>
    <w:rsid w:val="00641354"/>
    <w:rsid w:val="006421FA"/>
    <w:rsid w:val="006464FC"/>
    <w:rsid w:val="00651EA4"/>
    <w:rsid w:val="00652BC9"/>
    <w:rsid w:val="00654902"/>
    <w:rsid w:val="0065650B"/>
    <w:rsid w:val="00657A6A"/>
    <w:rsid w:val="00657F7D"/>
    <w:rsid w:val="006600DA"/>
    <w:rsid w:val="006630E6"/>
    <w:rsid w:val="00663604"/>
    <w:rsid w:val="006650F9"/>
    <w:rsid w:val="00670785"/>
    <w:rsid w:val="006708B0"/>
    <w:rsid w:val="00670E46"/>
    <w:rsid w:val="00672929"/>
    <w:rsid w:val="0067563F"/>
    <w:rsid w:val="00675750"/>
    <w:rsid w:val="00675B46"/>
    <w:rsid w:val="006817EB"/>
    <w:rsid w:val="006819C6"/>
    <w:rsid w:val="006837BD"/>
    <w:rsid w:val="00683930"/>
    <w:rsid w:val="0068399B"/>
    <w:rsid w:val="00684BE2"/>
    <w:rsid w:val="006927B6"/>
    <w:rsid w:val="0069312B"/>
    <w:rsid w:val="006A03E5"/>
    <w:rsid w:val="006A0665"/>
    <w:rsid w:val="006A5EEE"/>
    <w:rsid w:val="006A62F9"/>
    <w:rsid w:val="006A687A"/>
    <w:rsid w:val="006B47A7"/>
    <w:rsid w:val="006B55A2"/>
    <w:rsid w:val="006C04A2"/>
    <w:rsid w:val="006C1F6B"/>
    <w:rsid w:val="006D0028"/>
    <w:rsid w:val="006D22C3"/>
    <w:rsid w:val="006D2C37"/>
    <w:rsid w:val="006D48B8"/>
    <w:rsid w:val="006D51AC"/>
    <w:rsid w:val="006D6DFC"/>
    <w:rsid w:val="006E4399"/>
    <w:rsid w:val="006E7E66"/>
    <w:rsid w:val="006F1578"/>
    <w:rsid w:val="006F5C26"/>
    <w:rsid w:val="00700C49"/>
    <w:rsid w:val="00704719"/>
    <w:rsid w:val="00707C7D"/>
    <w:rsid w:val="00710BE9"/>
    <w:rsid w:val="00720231"/>
    <w:rsid w:val="00722DAE"/>
    <w:rsid w:val="007243AB"/>
    <w:rsid w:val="00725BF2"/>
    <w:rsid w:val="0072771D"/>
    <w:rsid w:val="00727E3B"/>
    <w:rsid w:val="00731F0C"/>
    <w:rsid w:val="00732CF6"/>
    <w:rsid w:val="007338B9"/>
    <w:rsid w:val="007378E2"/>
    <w:rsid w:val="00740B95"/>
    <w:rsid w:val="00743EA0"/>
    <w:rsid w:val="00746FC3"/>
    <w:rsid w:val="007502B6"/>
    <w:rsid w:val="00752335"/>
    <w:rsid w:val="00753C9C"/>
    <w:rsid w:val="0075480F"/>
    <w:rsid w:val="00756BA6"/>
    <w:rsid w:val="007612DF"/>
    <w:rsid w:val="007628A2"/>
    <w:rsid w:val="00762A23"/>
    <w:rsid w:val="00764A4E"/>
    <w:rsid w:val="00771FD8"/>
    <w:rsid w:val="00773036"/>
    <w:rsid w:val="00777AF9"/>
    <w:rsid w:val="007803C9"/>
    <w:rsid w:val="00780995"/>
    <w:rsid w:val="00782D2E"/>
    <w:rsid w:val="00790D96"/>
    <w:rsid w:val="00790DA6"/>
    <w:rsid w:val="00791268"/>
    <w:rsid w:val="00795995"/>
    <w:rsid w:val="00796694"/>
    <w:rsid w:val="00797EBB"/>
    <w:rsid w:val="007A3E84"/>
    <w:rsid w:val="007A67E8"/>
    <w:rsid w:val="007A698B"/>
    <w:rsid w:val="007B4BC7"/>
    <w:rsid w:val="007C0688"/>
    <w:rsid w:val="007C1254"/>
    <w:rsid w:val="007C3070"/>
    <w:rsid w:val="007C44FB"/>
    <w:rsid w:val="007C4FD7"/>
    <w:rsid w:val="007C5582"/>
    <w:rsid w:val="007C598E"/>
    <w:rsid w:val="007D149F"/>
    <w:rsid w:val="007D27DB"/>
    <w:rsid w:val="007D67A6"/>
    <w:rsid w:val="007D6B33"/>
    <w:rsid w:val="007E3A8D"/>
    <w:rsid w:val="007E3B9C"/>
    <w:rsid w:val="007E4553"/>
    <w:rsid w:val="007E53E9"/>
    <w:rsid w:val="007F4FB6"/>
    <w:rsid w:val="00800021"/>
    <w:rsid w:val="00801F90"/>
    <w:rsid w:val="00803A73"/>
    <w:rsid w:val="008065BD"/>
    <w:rsid w:val="00811F64"/>
    <w:rsid w:val="008124A9"/>
    <w:rsid w:val="00812CE2"/>
    <w:rsid w:val="00814502"/>
    <w:rsid w:val="00815260"/>
    <w:rsid w:val="0081555F"/>
    <w:rsid w:val="0082359E"/>
    <w:rsid w:val="00830BB7"/>
    <w:rsid w:val="00830D8C"/>
    <w:rsid w:val="008314BA"/>
    <w:rsid w:val="00831E0E"/>
    <w:rsid w:val="00832BAD"/>
    <w:rsid w:val="0083516F"/>
    <w:rsid w:val="00840830"/>
    <w:rsid w:val="00845B97"/>
    <w:rsid w:val="0085051A"/>
    <w:rsid w:val="00850715"/>
    <w:rsid w:val="00851881"/>
    <w:rsid w:val="00854D88"/>
    <w:rsid w:val="0085557C"/>
    <w:rsid w:val="00856D31"/>
    <w:rsid w:val="00862FC4"/>
    <w:rsid w:val="00865355"/>
    <w:rsid w:val="00870ED8"/>
    <w:rsid w:val="00881D93"/>
    <w:rsid w:val="00883616"/>
    <w:rsid w:val="00883671"/>
    <w:rsid w:val="00883CC2"/>
    <w:rsid w:val="00884C1E"/>
    <w:rsid w:val="008869D8"/>
    <w:rsid w:val="0088795C"/>
    <w:rsid w:val="00890CD8"/>
    <w:rsid w:val="00894742"/>
    <w:rsid w:val="008A3EC2"/>
    <w:rsid w:val="008A5B4C"/>
    <w:rsid w:val="008A5BED"/>
    <w:rsid w:val="008B4A93"/>
    <w:rsid w:val="008B5316"/>
    <w:rsid w:val="008B54DB"/>
    <w:rsid w:val="008C5585"/>
    <w:rsid w:val="008D0903"/>
    <w:rsid w:val="008D30A7"/>
    <w:rsid w:val="008D417D"/>
    <w:rsid w:val="008D4ABF"/>
    <w:rsid w:val="008D4E08"/>
    <w:rsid w:val="008D5430"/>
    <w:rsid w:val="008D5E35"/>
    <w:rsid w:val="008E2127"/>
    <w:rsid w:val="008E48CC"/>
    <w:rsid w:val="008E7B9D"/>
    <w:rsid w:val="008F0BC5"/>
    <w:rsid w:val="008F11F1"/>
    <w:rsid w:val="008F39BF"/>
    <w:rsid w:val="008F5C46"/>
    <w:rsid w:val="008F62B4"/>
    <w:rsid w:val="0090183E"/>
    <w:rsid w:val="00903AE9"/>
    <w:rsid w:val="0091029F"/>
    <w:rsid w:val="009128FC"/>
    <w:rsid w:val="009130D0"/>
    <w:rsid w:val="00913AB8"/>
    <w:rsid w:val="00916BF8"/>
    <w:rsid w:val="009204D1"/>
    <w:rsid w:val="00923023"/>
    <w:rsid w:val="009243AD"/>
    <w:rsid w:val="009246D1"/>
    <w:rsid w:val="00925892"/>
    <w:rsid w:val="00925931"/>
    <w:rsid w:val="0092706A"/>
    <w:rsid w:val="00927D27"/>
    <w:rsid w:val="00930F31"/>
    <w:rsid w:val="009344DE"/>
    <w:rsid w:val="0093489D"/>
    <w:rsid w:val="00935A80"/>
    <w:rsid w:val="0094023F"/>
    <w:rsid w:val="00941781"/>
    <w:rsid w:val="00941794"/>
    <w:rsid w:val="009427CF"/>
    <w:rsid w:val="00945E3A"/>
    <w:rsid w:val="00950531"/>
    <w:rsid w:val="00953546"/>
    <w:rsid w:val="00960C5C"/>
    <w:rsid w:val="00961197"/>
    <w:rsid w:val="00963607"/>
    <w:rsid w:val="00966B31"/>
    <w:rsid w:val="00967546"/>
    <w:rsid w:val="009735E8"/>
    <w:rsid w:val="00974AED"/>
    <w:rsid w:val="00974F97"/>
    <w:rsid w:val="00975B4C"/>
    <w:rsid w:val="009775AA"/>
    <w:rsid w:val="009809D2"/>
    <w:rsid w:val="00981278"/>
    <w:rsid w:val="00981E6D"/>
    <w:rsid w:val="00982639"/>
    <w:rsid w:val="00982A0F"/>
    <w:rsid w:val="009835E7"/>
    <w:rsid w:val="0098449D"/>
    <w:rsid w:val="00985135"/>
    <w:rsid w:val="00987DD5"/>
    <w:rsid w:val="009900C5"/>
    <w:rsid w:val="00990F24"/>
    <w:rsid w:val="00994940"/>
    <w:rsid w:val="009976C5"/>
    <w:rsid w:val="00997ECC"/>
    <w:rsid w:val="009A05B4"/>
    <w:rsid w:val="009A068E"/>
    <w:rsid w:val="009A0ADE"/>
    <w:rsid w:val="009A17EE"/>
    <w:rsid w:val="009A225D"/>
    <w:rsid w:val="009A4662"/>
    <w:rsid w:val="009A4EDC"/>
    <w:rsid w:val="009B0DA6"/>
    <w:rsid w:val="009B16BB"/>
    <w:rsid w:val="009B28FA"/>
    <w:rsid w:val="009B4C47"/>
    <w:rsid w:val="009B4E93"/>
    <w:rsid w:val="009B5EB2"/>
    <w:rsid w:val="009B63C6"/>
    <w:rsid w:val="009B6C48"/>
    <w:rsid w:val="009B7416"/>
    <w:rsid w:val="009C27FA"/>
    <w:rsid w:val="009C5090"/>
    <w:rsid w:val="009D4E24"/>
    <w:rsid w:val="009D5311"/>
    <w:rsid w:val="009D6108"/>
    <w:rsid w:val="009D63C0"/>
    <w:rsid w:val="009D762E"/>
    <w:rsid w:val="009E000F"/>
    <w:rsid w:val="009E0179"/>
    <w:rsid w:val="009E1984"/>
    <w:rsid w:val="009E2155"/>
    <w:rsid w:val="009E74E4"/>
    <w:rsid w:val="009F32ED"/>
    <w:rsid w:val="009F3B7F"/>
    <w:rsid w:val="009F4479"/>
    <w:rsid w:val="009F4CAD"/>
    <w:rsid w:val="00A119C7"/>
    <w:rsid w:val="00A170CC"/>
    <w:rsid w:val="00A22C51"/>
    <w:rsid w:val="00A23072"/>
    <w:rsid w:val="00A260E2"/>
    <w:rsid w:val="00A27F60"/>
    <w:rsid w:val="00A301EB"/>
    <w:rsid w:val="00A30343"/>
    <w:rsid w:val="00A30E4E"/>
    <w:rsid w:val="00A32EA9"/>
    <w:rsid w:val="00A33C8D"/>
    <w:rsid w:val="00A34FB4"/>
    <w:rsid w:val="00A356B1"/>
    <w:rsid w:val="00A3788E"/>
    <w:rsid w:val="00A41FD4"/>
    <w:rsid w:val="00A42014"/>
    <w:rsid w:val="00A52745"/>
    <w:rsid w:val="00A5291E"/>
    <w:rsid w:val="00A52D86"/>
    <w:rsid w:val="00A549D1"/>
    <w:rsid w:val="00A56F44"/>
    <w:rsid w:val="00A611F1"/>
    <w:rsid w:val="00A6576B"/>
    <w:rsid w:val="00A6592B"/>
    <w:rsid w:val="00A679C7"/>
    <w:rsid w:val="00A7050C"/>
    <w:rsid w:val="00A712D7"/>
    <w:rsid w:val="00A74A3F"/>
    <w:rsid w:val="00A80584"/>
    <w:rsid w:val="00A8331A"/>
    <w:rsid w:val="00A84FFD"/>
    <w:rsid w:val="00A851F1"/>
    <w:rsid w:val="00A865AF"/>
    <w:rsid w:val="00A87A42"/>
    <w:rsid w:val="00A91804"/>
    <w:rsid w:val="00A9244F"/>
    <w:rsid w:val="00A93E08"/>
    <w:rsid w:val="00AA1518"/>
    <w:rsid w:val="00AB2644"/>
    <w:rsid w:val="00AB404E"/>
    <w:rsid w:val="00AB4999"/>
    <w:rsid w:val="00AC0F55"/>
    <w:rsid w:val="00AC23D8"/>
    <w:rsid w:val="00AC5B5B"/>
    <w:rsid w:val="00AC6252"/>
    <w:rsid w:val="00AC7CDD"/>
    <w:rsid w:val="00AD1B02"/>
    <w:rsid w:val="00AD65A5"/>
    <w:rsid w:val="00AE0AD7"/>
    <w:rsid w:val="00AE605F"/>
    <w:rsid w:val="00AF3087"/>
    <w:rsid w:val="00AF43C3"/>
    <w:rsid w:val="00AF4737"/>
    <w:rsid w:val="00B01494"/>
    <w:rsid w:val="00B01A2E"/>
    <w:rsid w:val="00B133D3"/>
    <w:rsid w:val="00B14492"/>
    <w:rsid w:val="00B158E3"/>
    <w:rsid w:val="00B163E6"/>
    <w:rsid w:val="00B17685"/>
    <w:rsid w:val="00B23FBB"/>
    <w:rsid w:val="00B24B8A"/>
    <w:rsid w:val="00B25A2F"/>
    <w:rsid w:val="00B27CCD"/>
    <w:rsid w:val="00B30AEF"/>
    <w:rsid w:val="00B31D49"/>
    <w:rsid w:val="00B37228"/>
    <w:rsid w:val="00B41257"/>
    <w:rsid w:val="00B435D3"/>
    <w:rsid w:val="00B47C97"/>
    <w:rsid w:val="00B47EB2"/>
    <w:rsid w:val="00B515C9"/>
    <w:rsid w:val="00B540E4"/>
    <w:rsid w:val="00B55FEC"/>
    <w:rsid w:val="00B575C5"/>
    <w:rsid w:val="00B57863"/>
    <w:rsid w:val="00B579D4"/>
    <w:rsid w:val="00B57A6E"/>
    <w:rsid w:val="00B63676"/>
    <w:rsid w:val="00B71121"/>
    <w:rsid w:val="00B77FCA"/>
    <w:rsid w:val="00B83681"/>
    <w:rsid w:val="00B83827"/>
    <w:rsid w:val="00B84546"/>
    <w:rsid w:val="00B859EF"/>
    <w:rsid w:val="00B93764"/>
    <w:rsid w:val="00B93FB3"/>
    <w:rsid w:val="00B942C5"/>
    <w:rsid w:val="00B95DE6"/>
    <w:rsid w:val="00B96961"/>
    <w:rsid w:val="00B97762"/>
    <w:rsid w:val="00B97C0D"/>
    <w:rsid w:val="00BA1D54"/>
    <w:rsid w:val="00BA3C2D"/>
    <w:rsid w:val="00BA4756"/>
    <w:rsid w:val="00BA5557"/>
    <w:rsid w:val="00BB58D4"/>
    <w:rsid w:val="00BC1AE1"/>
    <w:rsid w:val="00BC5005"/>
    <w:rsid w:val="00BD12C5"/>
    <w:rsid w:val="00BD3EA2"/>
    <w:rsid w:val="00BD43E9"/>
    <w:rsid w:val="00BD5D20"/>
    <w:rsid w:val="00BD623B"/>
    <w:rsid w:val="00BD68BC"/>
    <w:rsid w:val="00BE3B41"/>
    <w:rsid w:val="00BE4B7C"/>
    <w:rsid w:val="00BE4F02"/>
    <w:rsid w:val="00BE6AD7"/>
    <w:rsid w:val="00BF1005"/>
    <w:rsid w:val="00BF4690"/>
    <w:rsid w:val="00BF4784"/>
    <w:rsid w:val="00BF6DAD"/>
    <w:rsid w:val="00C04203"/>
    <w:rsid w:val="00C05736"/>
    <w:rsid w:val="00C0592A"/>
    <w:rsid w:val="00C076B4"/>
    <w:rsid w:val="00C1465C"/>
    <w:rsid w:val="00C1478E"/>
    <w:rsid w:val="00C14E4C"/>
    <w:rsid w:val="00C158B4"/>
    <w:rsid w:val="00C16E2C"/>
    <w:rsid w:val="00C243F0"/>
    <w:rsid w:val="00C24860"/>
    <w:rsid w:val="00C25448"/>
    <w:rsid w:val="00C27EF7"/>
    <w:rsid w:val="00C337B1"/>
    <w:rsid w:val="00C33FFC"/>
    <w:rsid w:val="00C35C4A"/>
    <w:rsid w:val="00C36EB3"/>
    <w:rsid w:val="00C41C59"/>
    <w:rsid w:val="00C43971"/>
    <w:rsid w:val="00C43A25"/>
    <w:rsid w:val="00C447F6"/>
    <w:rsid w:val="00C455C3"/>
    <w:rsid w:val="00C5221B"/>
    <w:rsid w:val="00C5289D"/>
    <w:rsid w:val="00C537A5"/>
    <w:rsid w:val="00C573F3"/>
    <w:rsid w:val="00C61A00"/>
    <w:rsid w:val="00C661E1"/>
    <w:rsid w:val="00C67854"/>
    <w:rsid w:val="00C703B0"/>
    <w:rsid w:val="00C7146B"/>
    <w:rsid w:val="00C73AA6"/>
    <w:rsid w:val="00C73C2C"/>
    <w:rsid w:val="00C754EF"/>
    <w:rsid w:val="00C75786"/>
    <w:rsid w:val="00C75D3F"/>
    <w:rsid w:val="00C76DED"/>
    <w:rsid w:val="00C80AD7"/>
    <w:rsid w:val="00C826CC"/>
    <w:rsid w:val="00C83694"/>
    <w:rsid w:val="00C8780D"/>
    <w:rsid w:val="00C91CF9"/>
    <w:rsid w:val="00C928D7"/>
    <w:rsid w:val="00C94342"/>
    <w:rsid w:val="00C9465D"/>
    <w:rsid w:val="00C96CE1"/>
    <w:rsid w:val="00C972D7"/>
    <w:rsid w:val="00CA173F"/>
    <w:rsid w:val="00CA2072"/>
    <w:rsid w:val="00CA2445"/>
    <w:rsid w:val="00CA5C14"/>
    <w:rsid w:val="00CB0A30"/>
    <w:rsid w:val="00CB0BFB"/>
    <w:rsid w:val="00CB0DEF"/>
    <w:rsid w:val="00CB6349"/>
    <w:rsid w:val="00CB64A5"/>
    <w:rsid w:val="00CB79E9"/>
    <w:rsid w:val="00CC0E47"/>
    <w:rsid w:val="00CC32CF"/>
    <w:rsid w:val="00CC403C"/>
    <w:rsid w:val="00CC5F1A"/>
    <w:rsid w:val="00CC5FFE"/>
    <w:rsid w:val="00CD01F4"/>
    <w:rsid w:val="00CD22EE"/>
    <w:rsid w:val="00CD35A9"/>
    <w:rsid w:val="00CD4C63"/>
    <w:rsid w:val="00CD6343"/>
    <w:rsid w:val="00CD7AA5"/>
    <w:rsid w:val="00CE320B"/>
    <w:rsid w:val="00CE389F"/>
    <w:rsid w:val="00CE454B"/>
    <w:rsid w:val="00CE5A42"/>
    <w:rsid w:val="00CF51F1"/>
    <w:rsid w:val="00CF613B"/>
    <w:rsid w:val="00CF633B"/>
    <w:rsid w:val="00CF7E9B"/>
    <w:rsid w:val="00D0352A"/>
    <w:rsid w:val="00D05AA6"/>
    <w:rsid w:val="00D10F36"/>
    <w:rsid w:val="00D12EDD"/>
    <w:rsid w:val="00D15DB5"/>
    <w:rsid w:val="00D16214"/>
    <w:rsid w:val="00D23814"/>
    <w:rsid w:val="00D24606"/>
    <w:rsid w:val="00D2551B"/>
    <w:rsid w:val="00D26CE3"/>
    <w:rsid w:val="00D270F7"/>
    <w:rsid w:val="00D27B0E"/>
    <w:rsid w:val="00D400C5"/>
    <w:rsid w:val="00D403EF"/>
    <w:rsid w:val="00D4381E"/>
    <w:rsid w:val="00D440CA"/>
    <w:rsid w:val="00D44EC2"/>
    <w:rsid w:val="00D45CC5"/>
    <w:rsid w:val="00D45DD1"/>
    <w:rsid w:val="00D50811"/>
    <w:rsid w:val="00D515D4"/>
    <w:rsid w:val="00D552DD"/>
    <w:rsid w:val="00D56D8A"/>
    <w:rsid w:val="00D631A4"/>
    <w:rsid w:val="00D67B30"/>
    <w:rsid w:val="00D7034F"/>
    <w:rsid w:val="00D703F2"/>
    <w:rsid w:val="00D70D71"/>
    <w:rsid w:val="00D75218"/>
    <w:rsid w:val="00D75470"/>
    <w:rsid w:val="00D75DC5"/>
    <w:rsid w:val="00D80539"/>
    <w:rsid w:val="00D81FAC"/>
    <w:rsid w:val="00D82AA5"/>
    <w:rsid w:val="00D86536"/>
    <w:rsid w:val="00D8665C"/>
    <w:rsid w:val="00D866B6"/>
    <w:rsid w:val="00D902A0"/>
    <w:rsid w:val="00D95D97"/>
    <w:rsid w:val="00D95FEC"/>
    <w:rsid w:val="00D97A04"/>
    <w:rsid w:val="00DA0CF8"/>
    <w:rsid w:val="00DA6D7A"/>
    <w:rsid w:val="00DB26BB"/>
    <w:rsid w:val="00DB5F3E"/>
    <w:rsid w:val="00DC273E"/>
    <w:rsid w:val="00DC2ABA"/>
    <w:rsid w:val="00DC37B5"/>
    <w:rsid w:val="00DC3A78"/>
    <w:rsid w:val="00DC599F"/>
    <w:rsid w:val="00DC6479"/>
    <w:rsid w:val="00DC6B04"/>
    <w:rsid w:val="00DC6DAD"/>
    <w:rsid w:val="00DD01B2"/>
    <w:rsid w:val="00DD1A90"/>
    <w:rsid w:val="00DD1D7E"/>
    <w:rsid w:val="00DD220C"/>
    <w:rsid w:val="00DD33EF"/>
    <w:rsid w:val="00DD41FF"/>
    <w:rsid w:val="00DD780F"/>
    <w:rsid w:val="00DE0DBE"/>
    <w:rsid w:val="00DE128D"/>
    <w:rsid w:val="00DE492D"/>
    <w:rsid w:val="00DE4E23"/>
    <w:rsid w:val="00DF40E5"/>
    <w:rsid w:val="00DF6470"/>
    <w:rsid w:val="00DF6A8F"/>
    <w:rsid w:val="00DF7DA4"/>
    <w:rsid w:val="00E012FC"/>
    <w:rsid w:val="00E01A1B"/>
    <w:rsid w:val="00E01B18"/>
    <w:rsid w:val="00E02281"/>
    <w:rsid w:val="00E02581"/>
    <w:rsid w:val="00E03602"/>
    <w:rsid w:val="00E05195"/>
    <w:rsid w:val="00E057DA"/>
    <w:rsid w:val="00E07407"/>
    <w:rsid w:val="00E10895"/>
    <w:rsid w:val="00E11B8E"/>
    <w:rsid w:val="00E11CD4"/>
    <w:rsid w:val="00E137B6"/>
    <w:rsid w:val="00E15E54"/>
    <w:rsid w:val="00E21549"/>
    <w:rsid w:val="00E21DE2"/>
    <w:rsid w:val="00E24ECB"/>
    <w:rsid w:val="00E254BD"/>
    <w:rsid w:val="00E26D3D"/>
    <w:rsid w:val="00E30510"/>
    <w:rsid w:val="00E3083A"/>
    <w:rsid w:val="00E33A7D"/>
    <w:rsid w:val="00E405A9"/>
    <w:rsid w:val="00E40CCD"/>
    <w:rsid w:val="00E4136E"/>
    <w:rsid w:val="00E41601"/>
    <w:rsid w:val="00E46AC5"/>
    <w:rsid w:val="00E4724A"/>
    <w:rsid w:val="00E4726F"/>
    <w:rsid w:val="00E521FF"/>
    <w:rsid w:val="00E573EF"/>
    <w:rsid w:val="00E625F4"/>
    <w:rsid w:val="00E65E23"/>
    <w:rsid w:val="00E66158"/>
    <w:rsid w:val="00E6799B"/>
    <w:rsid w:val="00E70DFD"/>
    <w:rsid w:val="00E74CA4"/>
    <w:rsid w:val="00E76837"/>
    <w:rsid w:val="00E815E3"/>
    <w:rsid w:val="00E83A31"/>
    <w:rsid w:val="00E847D1"/>
    <w:rsid w:val="00E84A48"/>
    <w:rsid w:val="00E854F6"/>
    <w:rsid w:val="00E85F36"/>
    <w:rsid w:val="00E86C51"/>
    <w:rsid w:val="00E96A1F"/>
    <w:rsid w:val="00EA139F"/>
    <w:rsid w:val="00EA30F7"/>
    <w:rsid w:val="00EA7C79"/>
    <w:rsid w:val="00EB290E"/>
    <w:rsid w:val="00EB2E2E"/>
    <w:rsid w:val="00EB51F2"/>
    <w:rsid w:val="00EC183A"/>
    <w:rsid w:val="00ED1B23"/>
    <w:rsid w:val="00ED22EC"/>
    <w:rsid w:val="00EE0B42"/>
    <w:rsid w:val="00EE500E"/>
    <w:rsid w:val="00EE7BDE"/>
    <w:rsid w:val="00EF01F4"/>
    <w:rsid w:val="00EF0EF4"/>
    <w:rsid w:val="00EF1227"/>
    <w:rsid w:val="00EF73DD"/>
    <w:rsid w:val="00EF7B97"/>
    <w:rsid w:val="00F064D7"/>
    <w:rsid w:val="00F102EE"/>
    <w:rsid w:val="00F10317"/>
    <w:rsid w:val="00F1201E"/>
    <w:rsid w:val="00F1705B"/>
    <w:rsid w:val="00F204B1"/>
    <w:rsid w:val="00F21C65"/>
    <w:rsid w:val="00F25C2C"/>
    <w:rsid w:val="00F260E8"/>
    <w:rsid w:val="00F278C0"/>
    <w:rsid w:val="00F3752A"/>
    <w:rsid w:val="00F41E7B"/>
    <w:rsid w:val="00F42185"/>
    <w:rsid w:val="00F42EA3"/>
    <w:rsid w:val="00F43069"/>
    <w:rsid w:val="00F432EC"/>
    <w:rsid w:val="00F52D68"/>
    <w:rsid w:val="00F56829"/>
    <w:rsid w:val="00F60661"/>
    <w:rsid w:val="00F62A98"/>
    <w:rsid w:val="00F64A9C"/>
    <w:rsid w:val="00F66206"/>
    <w:rsid w:val="00F7074D"/>
    <w:rsid w:val="00F73238"/>
    <w:rsid w:val="00F7735B"/>
    <w:rsid w:val="00F81340"/>
    <w:rsid w:val="00F81AFE"/>
    <w:rsid w:val="00F822C1"/>
    <w:rsid w:val="00F843D0"/>
    <w:rsid w:val="00F844C9"/>
    <w:rsid w:val="00F85DD4"/>
    <w:rsid w:val="00F87E38"/>
    <w:rsid w:val="00F87EDD"/>
    <w:rsid w:val="00F91361"/>
    <w:rsid w:val="00F92F50"/>
    <w:rsid w:val="00F94096"/>
    <w:rsid w:val="00F95012"/>
    <w:rsid w:val="00F95FDD"/>
    <w:rsid w:val="00F9759E"/>
    <w:rsid w:val="00FA140B"/>
    <w:rsid w:val="00FA45BA"/>
    <w:rsid w:val="00FA4C63"/>
    <w:rsid w:val="00FA5ECB"/>
    <w:rsid w:val="00FA610D"/>
    <w:rsid w:val="00FA6BD7"/>
    <w:rsid w:val="00FA7E6D"/>
    <w:rsid w:val="00FB3790"/>
    <w:rsid w:val="00FC080C"/>
    <w:rsid w:val="00FC23B1"/>
    <w:rsid w:val="00FC3B25"/>
    <w:rsid w:val="00FC60E2"/>
    <w:rsid w:val="00FC6269"/>
    <w:rsid w:val="00FC6AC4"/>
    <w:rsid w:val="00FC6C64"/>
    <w:rsid w:val="00FD3AC7"/>
    <w:rsid w:val="00FE0DD4"/>
    <w:rsid w:val="00FE27D2"/>
    <w:rsid w:val="00FE55AF"/>
    <w:rsid w:val="00FF1BEF"/>
    <w:rsid w:val="00FF1D3C"/>
    <w:rsid w:val="00FF2958"/>
    <w:rsid w:val="00FF2AF1"/>
    <w:rsid w:val="00FF47C0"/>
    <w:rsid w:val="00FF573A"/>
    <w:rsid w:val="00FF67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shapedefaults>
    <o:shapelayout v:ext="edit">
      <o:idmap v:ext="edit" data="1"/>
    </o:shapelayout>
  </w:shapeDefaults>
  <w:decimalSymbol w:val="."/>
  <w:listSeparator w:val=","/>
  <w14:docId w14:val="265BF205"/>
  <w15:chartTrackingRefBased/>
  <w15:docId w15:val="{4DD43DE3-A4B3-4EDB-9824-71426A8F2F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3602"/>
    <w:rPr>
      <w:sz w:val="22"/>
    </w:rPr>
  </w:style>
  <w:style w:type="paragraph" w:styleId="Heading1">
    <w:name w:val="heading 1"/>
    <w:basedOn w:val="Normal"/>
    <w:next w:val="Normal"/>
    <w:link w:val="Heading1Char"/>
    <w:qFormat/>
    <w:pPr>
      <w:keepNext/>
      <w:numPr>
        <w:numId w:val="1"/>
      </w:numPr>
      <w:spacing w:after="60"/>
      <w:outlineLvl w:val="0"/>
    </w:pPr>
    <w:rPr>
      <w:rFonts w:ascii="Arial" w:hAnsi="Arial"/>
      <w:b/>
      <w:kern w:val="28"/>
      <w:sz w:val="28"/>
    </w:rPr>
  </w:style>
  <w:style w:type="paragraph" w:styleId="Heading2">
    <w:name w:val="heading 2"/>
    <w:basedOn w:val="Normal"/>
    <w:next w:val="Normal"/>
    <w:qFormat/>
    <w:pPr>
      <w:keepNext/>
      <w:numPr>
        <w:ilvl w:val="1"/>
        <w:numId w:val="1"/>
      </w:numPr>
      <w:spacing w:before="240" w:after="120"/>
      <w:outlineLvl w:val="1"/>
    </w:pPr>
    <w:rPr>
      <w:rFonts w:ascii="Arial" w:hAnsi="Arial"/>
      <w:b/>
      <w:i/>
      <w:sz w:val="24"/>
    </w:rPr>
  </w:style>
  <w:style w:type="paragraph" w:styleId="Heading3">
    <w:name w:val="heading 3"/>
    <w:basedOn w:val="Normal"/>
    <w:next w:val="Normal"/>
    <w:qFormat/>
    <w:pPr>
      <w:keepNext/>
      <w:spacing w:after="120"/>
      <w:outlineLvl w:val="2"/>
    </w:pPr>
    <w:rPr>
      <w:rFonts w:ascii="Arial" w:hAnsi="Arial"/>
      <w:b/>
    </w:rPr>
  </w:style>
  <w:style w:type="paragraph" w:styleId="Heading4">
    <w:name w:val="heading 4"/>
    <w:basedOn w:val="Normal"/>
    <w:next w:val="Normal"/>
    <w:qFormat/>
    <w:pPr>
      <w:keepNext/>
      <w:spacing w:before="240" w:after="60"/>
      <w:outlineLvl w:val="3"/>
    </w:pPr>
    <w:rPr>
      <w:rFonts w:ascii="Arial" w:hAnsi="Arial"/>
      <w:b/>
      <w:sz w:val="24"/>
    </w:rPr>
  </w:style>
  <w:style w:type="paragraph" w:styleId="Heading5">
    <w:name w:val="heading 5"/>
    <w:basedOn w:val="Normal"/>
    <w:next w:val="Normal"/>
    <w:qFormat/>
    <w:pPr>
      <w:spacing w:before="240" w:after="60"/>
      <w:outlineLvl w:val="4"/>
    </w:pPr>
  </w:style>
  <w:style w:type="paragraph" w:styleId="Heading6">
    <w:name w:val="heading 6"/>
    <w:basedOn w:val="Normal"/>
    <w:next w:val="Normal"/>
    <w:qFormat/>
    <w:pPr>
      <w:spacing w:before="240" w:after="60"/>
      <w:outlineLvl w:val="5"/>
    </w:pPr>
    <w:rPr>
      <w:i/>
    </w:rPr>
  </w:style>
  <w:style w:type="paragraph" w:styleId="Heading7">
    <w:name w:val="heading 7"/>
    <w:basedOn w:val="Normal"/>
    <w:next w:val="Normal"/>
    <w:qFormat/>
    <w:pPr>
      <w:spacing w:before="240" w:after="60"/>
      <w:outlineLvl w:val="6"/>
    </w:pPr>
    <w:rPr>
      <w:rFonts w:ascii="Arial" w:hAnsi="Arial"/>
    </w:rPr>
  </w:style>
  <w:style w:type="paragraph" w:styleId="Heading8">
    <w:name w:val="heading 8"/>
    <w:basedOn w:val="Normal"/>
    <w:next w:val="Normal"/>
    <w:qFormat/>
    <w:pPr>
      <w:spacing w:before="240" w:after="60"/>
      <w:outlineLvl w:val="7"/>
    </w:pPr>
    <w:rPr>
      <w:rFonts w:ascii="Arial" w:hAnsi="Arial"/>
      <w:i/>
    </w:rPr>
  </w:style>
  <w:style w:type="paragraph" w:styleId="Heading9">
    <w:name w:val="heading 9"/>
    <w:basedOn w:val="Normal"/>
    <w:next w:val="Normal"/>
    <w:qFormat/>
    <w:p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TOC1">
    <w:name w:val="toc 1"/>
    <w:basedOn w:val="Normal"/>
    <w:next w:val="Normal"/>
    <w:autoRedefine/>
    <w:uiPriority w:val="39"/>
    <w:pPr>
      <w:spacing w:before="120" w:after="120"/>
    </w:pPr>
    <w:rPr>
      <w:b/>
      <w:caps/>
    </w:rPr>
  </w:style>
  <w:style w:type="paragraph" w:styleId="TOC2">
    <w:name w:val="toc 2"/>
    <w:basedOn w:val="Normal"/>
    <w:next w:val="Normal"/>
    <w:autoRedefine/>
    <w:uiPriority w:val="39"/>
    <w:pPr>
      <w:ind w:left="200"/>
    </w:pPr>
    <w:rPr>
      <w:smallCaps/>
    </w:rPr>
  </w:style>
  <w:style w:type="paragraph" w:styleId="TOC3">
    <w:name w:val="toc 3"/>
    <w:basedOn w:val="Normal"/>
    <w:next w:val="Normal"/>
    <w:autoRedefine/>
    <w:semiHidden/>
    <w:rsid w:val="00E03602"/>
    <w:pPr>
      <w:tabs>
        <w:tab w:val="right" w:leader="dot" w:pos="8630"/>
      </w:tabs>
      <w:ind w:left="400"/>
    </w:pPr>
    <w:rPr>
      <w:b/>
      <w:i/>
      <w:noProof/>
    </w:rPr>
  </w:style>
  <w:style w:type="paragraph" w:styleId="TOC4">
    <w:name w:val="toc 4"/>
    <w:basedOn w:val="Normal"/>
    <w:next w:val="Normal"/>
    <w:autoRedefine/>
    <w:semiHidden/>
    <w:pPr>
      <w:ind w:left="600"/>
    </w:pPr>
    <w:rPr>
      <w:sz w:val="18"/>
    </w:rPr>
  </w:style>
  <w:style w:type="paragraph" w:styleId="TOC5">
    <w:name w:val="toc 5"/>
    <w:basedOn w:val="Normal"/>
    <w:next w:val="Normal"/>
    <w:autoRedefine/>
    <w:semiHidden/>
    <w:pPr>
      <w:ind w:left="800"/>
    </w:pPr>
    <w:rPr>
      <w:sz w:val="18"/>
    </w:rPr>
  </w:style>
  <w:style w:type="paragraph" w:styleId="TOC6">
    <w:name w:val="toc 6"/>
    <w:basedOn w:val="Normal"/>
    <w:next w:val="Normal"/>
    <w:autoRedefine/>
    <w:semiHidden/>
    <w:pPr>
      <w:ind w:left="1000"/>
    </w:pPr>
    <w:rPr>
      <w:sz w:val="18"/>
    </w:rPr>
  </w:style>
  <w:style w:type="paragraph" w:styleId="TOC7">
    <w:name w:val="toc 7"/>
    <w:basedOn w:val="Normal"/>
    <w:next w:val="Normal"/>
    <w:autoRedefine/>
    <w:semiHidden/>
    <w:pPr>
      <w:ind w:left="1200"/>
    </w:pPr>
    <w:rPr>
      <w:sz w:val="18"/>
    </w:rPr>
  </w:style>
  <w:style w:type="paragraph" w:styleId="TOC8">
    <w:name w:val="toc 8"/>
    <w:basedOn w:val="Normal"/>
    <w:next w:val="Normal"/>
    <w:autoRedefine/>
    <w:semiHidden/>
    <w:pPr>
      <w:ind w:left="1400"/>
    </w:pPr>
    <w:rPr>
      <w:sz w:val="18"/>
    </w:rPr>
  </w:style>
  <w:style w:type="paragraph" w:styleId="TOC9">
    <w:name w:val="toc 9"/>
    <w:basedOn w:val="Normal"/>
    <w:next w:val="Normal"/>
    <w:autoRedefine/>
    <w:semiHidden/>
    <w:pPr>
      <w:ind w:left="1600"/>
    </w:pPr>
    <w:rPr>
      <w:sz w:val="18"/>
    </w:rPr>
  </w:style>
  <w:style w:type="paragraph" w:styleId="BodyTextIndent3">
    <w:name w:val="Body Text Indent 3"/>
    <w:basedOn w:val="Normal"/>
    <w:pPr>
      <w:spacing w:after="120"/>
      <w:ind w:left="2160"/>
    </w:pPr>
    <w:rPr>
      <w:sz w:val="24"/>
    </w:rPr>
  </w:style>
  <w:style w:type="paragraph" w:customStyle="1" w:styleId="NormalTimesNewRoman">
    <w:name w:val="Normal + Times New Roman"/>
    <w:aliases w:val="Left:  0.25&quot;,After:  6 pt"/>
    <w:basedOn w:val="Normal"/>
    <w:pPr>
      <w:ind w:left="360"/>
    </w:pPr>
    <w:rPr>
      <w:rFonts w:ascii="Arial" w:hAnsi="Arial"/>
    </w:rPr>
  </w:style>
  <w:style w:type="paragraph" w:styleId="BodyTextIndent2">
    <w:name w:val="Body Text Indent 2"/>
    <w:basedOn w:val="Normal"/>
    <w:pPr>
      <w:spacing w:after="120" w:line="480" w:lineRule="auto"/>
      <w:ind w:left="360"/>
    </w:pPr>
    <w:rPr>
      <w:rFonts w:ascii="Wingdings (L$)" w:hAnsi="Wingdings (L$)"/>
      <w:sz w:val="24"/>
    </w:rPr>
  </w:style>
  <w:style w:type="paragraph" w:styleId="BodyTextIndent">
    <w:name w:val="Body Text Indent"/>
    <w:basedOn w:val="Normal"/>
    <w:pPr>
      <w:ind w:left="576"/>
    </w:pPr>
  </w:style>
  <w:style w:type="paragraph" w:styleId="Caption">
    <w:name w:val="caption"/>
    <w:basedOn w:val="Normal"/>
    <w:next w:val="Normal"/>
    <w:qFormat/>
    <w:pPr>
      <w:spacing w:before="120" w:after="120"/>
    </w:pPr>
    <w:rPr>
      <w:b/>
    </w:rPr>
  </w:style>
  <w:style w:type="paragraph" w:styleId="TableofFigures">
    <w:name w:val="table of figures"/>
    <w:basedOn w:val="Normal"/>
    <w:next w:val="Normal"/>
    <w:semiHidden/>
    <w:pPr>
      <w:ind w:left="440" w:hanging="440"/>
    </w:pPr>
    <w:rPr>
      <w:smallCaps/>
      <w:sz w:val="20"/>
    </w:rPr>
  </w:style>
  <w:style w:type="character" w:styleId="Hyperlink">
    <w:name w:val="Hyperlink"/>
    <w:uiPriority w:val="99"/>
    <w:rPr>
      <w:color w:val="0000FF"/>
      <w:u w:val="single"/>
    </w:rPr>
  </w:style>
  <w:style w:type="character" w:styleId="FollowedHyperlink">
    <w:name w:val="FollowedHyperlink"/>
    <w:rPr>
      <w:color w:val="800080"/>
      <w:u w:val="single"/>
    </w:rPr>
  </w:style>
  <w:style w:type="table" w:styleId="TableGrid">
    <w:name w:val="Table Grid"/>
    <w:basedOn w:val="TableNormal"/>
    <w:rsid w:val="00CA20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rsid w:val="00CE320B"/>
    <w:rPr>
      <w:rFonts w:ascii="Arial" w:hAnsi="Arial"/>
      <w:b/>
      <w:kern w:val="28"/>
      <w:sz w:val="28"/>
      <w:lang w:val="en-US" w:eastAsia="en-US" w:bidi="ar-SA"/>
    </w:rPr>
  </w:style>
  <w:style w:type="character" w:customStyle="1" w:styleId="body">
    <w:name w:val="body"/>
    <w:basedOn w:val="DefaultParagraphFont"/>
    <w:rsid w:val="00F91361"/>
  </w:style>
  <w:style w:type="paragraph" w:styleId="BalloonText">
    <w:name w:val="Balloon Text"/>
    <w:basedOn w:val="Normal"/>
    <w:semiHidden/>
    <w:rsid w:val="009A225D"/>
    <w:rPr>
      <w:rFonts w:ascii="Tahoma" w:hAnsi="Tahoma" w:cs="Tahoma"/>
      <w:sz w:val="16"/>
      <w:szCs w:val="16"/>
    </w:rPr>
  </w:style>
  <w:style w:type="paragraph" w:styleId="BlockText">
    <w:name w:val="Block Text"/>
    <w:basedOn w:val="Normal"/>
    <w:rsid w:val="009A225D"/>
    <w:pPr>
      <w:spacing w:after="120"/>
      <w:ind w:left="1440" w:right="1440"/>
    </w:pPr>
  </w:style>
  <w:style w:type="paragraph" w:styleId="BodyText">
    <w:name w:val="Body Text"/>
    <w:basedOn w:val="Normal"/>
    <w:rsid w:val="009A225D"/>
    <w:pPr>
      <w:spacing w:after="120"/>
    </w:pPr>
  </w:style>
  <w:style w:type="paragraph" w:styleId="BodyText2">
    <w:name w:val="Body Text 2"/>
    <w:basedOn w:val="Normal"/>
    <w:rsid w:val="009A225D"/>
    <w:pPr>
      <w:spacing w:after="120" w:line="480" w:lineRule="auto"/>
    </w:pPr>
  </w:style>
  <w:style w:type="paragraph" w:styleId="BodyText3">
    <w:name w:val="Body Text 3"/>
    <w:basedOn w:val="Normal"/>
    <w:rsid w:val="009A225D"/>
    <w:pPr>
      <w:spacing w:after="120"/>
    </w:pPr>
    <w:rPr>
      <w:sz w:val="16"/>
      <w:szCs w:val="16"/>
    </w:rPr>
  </w:style>
  <w:style w:type="paragraph" w:styleId="BodyTextFirstIndent">
    <w:name w:val="Body Text First Indent"/>
    <w:basedOn w:val="BodyText"/>
    <w:rsid w:val="009A225D"/>
    <w:pPr>
      <w:ind w:firstLine="210"/>
    </w:pPr>
  </w:style>
  <w:style w:type="paragraph" w:styleId="BodyTextFirstIndent2">
    <w:name w:val="Body Text First Indent 2"/>
    <w:basedOn w:val="BodyTextIndent"/>
    <w:rsid w:val="009A225D"/>
    <w:pPr>
      <w:spacing w:after="120"/>
      <w:ind w:left="360" w:firstLine="210"/>
    </w:pPr>
  </w:style>
  <w:style w:type="paragraph" w:styleId="Closing">
    <w:name w:val="Closing"/>
    <w:basedOn w:val="Normal"/>
    <w:rsid w:val="009A225D"/>
    <w:pPr>
      <w:ind w:left="4320"/>
    </w:pPr>
  </w:style>
  <w:style w:type="paragraph" w:styleId="CommentText">
    <w:name w:val="annotation text"/>
    <w:basedOn w:val="Normal"/>
    <w:semiHidden/>
    <w:rsid w:val="009A225D"/>
    <w:rPr>
      <w:sz w:val="20"/>
    </w:rPr>
  </w:style>
  <w:style w:type="paragraph" w:styleId="CommentSubject">
    <w:name w:val="annotation subject"/>
    <w:basedOn w:val="CommentText"/>
    <w:next w:val="CommentText"/>
    <w:semiHidden/>
    <w:rsid w:val="009A225D"/>
    <w:rPr>
      <w:b/>
      <w:bCs/>
    </w:rPr>
  </w:style>
  <w:style w:type="paragraph" w:styleId="Date">
    <w:name w:val="Date"/>
    <w:basedOn w:val="Normal"/>
    <w:next w:val="Normal"/>
    <w:rsid w:val="009A225D"/>
  </w:style>
  <w:style w:type="paragraph" w:styleId="DocumentMap">
    <w:name w:val="Document Map"/>
    <w:basedOn w:val="Normal"/>
    <w:semiHidden/>
    <w:rsid w:val="009A225D"/>
    <w:pPr>
      <w:shd w:val="clear" w:color="auto" w:fill="000080"/>
    </w:pPr>
    <w:rPr>
      <w:rFonts w:ascii="Tahoma" w:hAnsi="Tahoma" w:cs="Tahoma"/>
    </w:rPr>
  </w:style>
  <w:style w:type="paragraph" w:styleId="E-mailSignature">
    <w:name w:val="E-mail Signature"/>
    <w:basedOn w:val="Normal"/>
    <w:rsid w:val="009A225D"/>
  </w:style>
  <w:style w:type="paragraph" w:styleId="EndnoteText">
    <w:name w:val="endnote text"/>
    <w:basedOn w:val="Normal"/>
    <w:semiHidden/>
    <w:rsid w:val="009A225D"/>
    <w:rPr>
      <w:sz w:val="20"/>
    </w:rPr>
  </w:style>
  <w:style w:type="paragraph" w:styleId="EnvelopeAddress">
    <w:name w:val="envelope address"/>
    <w:basedOn w:val="Normal"/>
    <w:rsid w:val="009A225D"/>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9A225D"/>
    <w:rPr>
      <w:rFonts w:ascii="Arial" w:hAnsi="Arial" w:cs="Arial"/>
      <w:sz w:val="20"/>
    </w:rPr>
  </w:style>
  <w:style w:type="paragraph" w:styleId="FootnoteText">
    <w:name w:val="footnote text"/>
    <w:basedOn w:val="Normal"/>
    <w:semiHidden/>
    <w:rsid w:val="009A225D"/>
    <w:rPr>
      <w:sz w:val="20"/>
    </w:rPr>
  </w:style>
  <w:style w:type="paragraph" w:styleId="HTMLAddress">
    <w:name w:val="HTML Address"/>
    <w:basedOn w:val="Normal"/>
    <w:rsid w:val="009A225D"/>
    <w:rPr>
      <w:i/>
      <w:iCs/>
    </w:rPr>
  </w:style>
  <w:style w:type="paragraph" w:styleId="HTMLPreformatted">
    <w:name w:val="HTML Preformatted"/>
    <w:basedOn w:val="Normal"/>
    <w:rsid w:val="009A225D"/>
    <w:rPr>
      <w:rFonts w:ascii="Courier New" w:hAnsi="Courier New" w:cs="Courier New"/>
      <w:sz w:val="20"/>
    </w:rPr>
  </w:style>
  <w:style w:type="paragraph" w:styleId="Index1">
    <w:name w:val="index 1"/>
    <w:basedOn w:val="Normal"/>
    <w:next w:val="Normal"/>
    <w:autoRedefine/>
    <w:semiHidden/>
    <w:rsid w:val="009A225D"/>
    <w:pPr>
      <w:ind w:left="220" w:hanging="220"/>
    </w:pPr>
  </w:style>
  <w:style w:type="paragraph" w:styleId="Index2">
    <w:name w:val="index 2"/>
    <w:basedOn w:val="Normal"/>
    <w:next w:val="Normal"/>
    <w:autoRedefine/>
    <w:semiHidden/>
    <w:rsid w:val="009A225D"/>
    <w:pPr>
      <w:ind w:left="440" w:hanging="220"/>
    </w:pPr>
  </w:style>
  <w:style w:type="paragraph" w:styleId="Index3">
    <w:name w:val="index 3"/>
    <w:basedOn w:val="Normal"/>
    <w:next w:val="Normal"/>
    <w:autoRedefine/>
    <w:semiHidden/>
    <w:rsid w:val="009A225D"/>
    <w:pPr>
      <w:ind w:left="660" w:hanging="220"/>
    </w:pPr>
  </w:style>
  <w:style w:type="paragraph" w:styleId="Index4">
    <w:name w:val="index 4"/>
    <w:basedOn w:val="Normal"/>
    <w:next w:val="Normal"/>
    <w:autoRedefine/>
    <w:semiHidden/>
    <w:rsid w:val="009A225D"/>
    <w:pPr>
      <w:ind w:left="880" w:hanging="220"/>
    </w:pPr>
  </w:style>
  <w:style w:type="paragraph" w:styleId="Index5">
    <w:name w:val="index 5"/>
    <w:basedOn w:val="Normal"/>
    <w:next w:val="Normal"/>
    <w:autoRedefine/>
    <w:semiHidden/>
    <w:rsid w:val="009A225D"/>
    <w:pPr>
      <w:ind w:left="1100" w:hanging="220"/>
    </w:pPr>
  </w:style>
  <w:style w:type="paragraph" w:styleId="Index6">
    <w:name w:val="index 6"/>
    <w:basedOn w:val="Normal"/>
    <w:next w:val="Normal"/>
    <w:autoRedefine/>
    <w:semiHidden/>
    <w:rsid w:val="009A225D"/>
    <w:pPr>
      <w:ind w:left="1320" w:hanging="220"/>
    </w:pPr>
  </w:style>
  <w:style w:type="paragraph" w:styleId="Index7">
    <w:name w:val="index 7"/>
    <w:basedOn w:val="Normal"/>
    <w:next w:val="Normal"/>
    <w:autoRedefine/>
    <w:semiHidden/>
    <w:rsid w:val="009A225D"/>
    <w:pPr>
      <w:ind w:left="1540" w:hanging="220"/>
    </w:pPr>
  </w:style>
  <w:style w:type="paragraph" w:styleId="Index8">
    <w:name w:val="index 8"/>
    <w:basedOn w:val="Normal"/>
    <w:next w:val="Normal"/>
    <w:autoRedefine/>
    <w:semiHidden/>
    <w:rsid w:val="009A225D"/>
    <w:pPr>
      <w:ind w:left="1760" w:hanging="220"/>
    </w:pPr>
  </w:style>
  <w:style w:type="paragraph" w:styleId="Index9">
    <w:name w:val="index 9"/>
    <w:basedOn w:val="Normal"/>
    <w:next w:val="Normal"/>
    <w:autoRedefine/>
    <w:semiHidden/>
    <w:rsid w:val="009A225D"/>
    <w:pPr>
      <w:ind w:left="1980" w:hanging="220"/>
    </w:pPr>
  </w:style>
  <w:style w:type="paragraph" w:styleId="IndexHeading">
    <w:name w:val="index heading"/>
    <w:basedOn w:val="Normal"/>
    <w:next w:val="Index1"/>
    <w:semiHidden/>
    <w:rsid w:val="009A225D"/>
    <w:rPr>
      <w:rFonts w:ascii="Arial" w:hAnsi="Arial" w:cs="Arial"/>
      <w:b/>
      <w:bCs/>
    </w:rPr>
  </w:style>
  <w:style w:type="paragraph" w:styleId="List">
    <w:name w:val="List"/>
    <w:basedOn w:val="Normal"/>
    <w:rsid w:val="009A225D"/>
    <w:pPr>
      <w:ind w:left="360" w:hanging="360"/>
    </w:pPr>
  </w:style>
  <w:style w:type="paragraph" w:styleId="List2">
    <w:name w:val="List 2"/>
    <w:basedOn w:val="Normal"/>
    <w:rsid w:val="009A225D"/>
    <w:pPr>
      <w:ind w:left="720" w:hanging="360"/>
    </w:pPr>
  </w:style>
  <w:style w:type="paragraph" w:styleId="List3">
    <w:name w:val="List 3"/>
    <w:basedOn w:val="Normal"/>
    <w:rsid w:val="009A225D"/>
    <w:pPr>
      <w:ind w:left="1080" w:hanging="360"/>
    </w:pPr>
  </w:style>
  <w:style w:type="paragraph" w:styleId="List4">
    <w:name w:val="List 4"/>
    <w:basedOn w:val="Normal"/>
    <w:rsid w:val="009A225D"/>
    <w:pPr>
      <w:ind w:left="1440" w:hanging="360"/>
    </w:pPr>
  </w:style>
  <w:style w:type="paragraph" w:styleId="List5">
    <w:name w:val="List 5"/>
    <w:basedOn w:val="Normal"/>
    <w:rsid w:val="009A225D"/>
    <w:pPr>
      <w:ind w:left="1800" w:hanging="360"/>
    </w:pPr>
  </w:style>
  <w:style w:type="paragraph" w:styleId="ListBullet">
    <w:name w:val="List Bullet"/>
    <w:basedOn w:val="Normal"/>
    <w:autoRedefine/>
    <w:rsid w:val="009A225D"/>
    <w:pPr>
      <w:numPr>
        <w:numId w:val="3"/>
      </w:numPr>
    </w:pPr>
  </w:style>
  <w:style w:type="paragraph" w:styleId="ListBullet2">
    <w:name w:val="List Bullet 2"/>
    <w:basedOn w:val="Normal"/>
    <w:autoRedefine/>
    <w:rsid w:val="009A225D"/>
    <w:pPr>
      <w:numPr>
        <w:numId w:val="4"/>
      </w:numPr>
    </w:pPr>
  </w:style>
  <w:style w:type="paragraph" w:styleId="ListBullet3">
    <w:name w:val="List Bullet 3"/>
    <w:basedOn w:val="Normal"/>
    <w:autoRedefine/>
    <w:rsid w:val="009A225D"/>
    <w:pPr>
      <w:numPr>
        <w:numId w:val="5"/>
      </w:numPr>
    </w:pPr>
  </w:style>
  <w:style w:type="paragraph" w:styleId="ListBullet4">
    <w:name w:val="List Bullet 4"/>
    <w:basedOn w:val="Normal"/>
    <w:autoRedefine/>
    <w:rsid w:val="009A225D"/>
    <w:pPr>
      <w:numPr>
        <w:numId w:val="6"/>
      </w:numPr>
    </w:pPr>
  </w:style>
  <w:style w:type="paragraph" w:styleId="ListBullet5">
    <w:name w:val="List Bullet 5"/>
    <w:basedOn w:val="Normal"/>
    <w:autoRedefine/>
    <w:rsid w:val="009A225D"/>
    <w:pPr>
      <w:numPr>
        <w:numId w:val="7"/>
      </w:numPr>
    </w:pPr>
  </w:style>
  <w:style w:type="paragraph" w:styleId="ListContinue">
    <w:name w:val="List Continue"/>
    <w:basedOn w:val="Normal"/>
    <w:rsid w:val="009A225D"/>
    <w:pPr>
      <w:spacing w:after="120"/>
      <w:ind w:left="360"/>
    </w:pPr>
  </w:style>
  <w:style w:type="paragraph" w:styleId="ListContinue2">
    <w:name w:val="List Continue 2"/>
    <w:basedOn w:val="Normal"/>
    <w:rsid w:val="009A225D"/>
    <w:pPr>
      <w:spacing w:after="120"/>
      <w:ind w:left="720"/>
    </w:pPr>
  </w:style>
  <w:style w:type="paragraph" w:styleId="ListContinue3">
    <w:name w:val="List Continue 3"/>
    <w:basedOn w:val="Normal"/>
    <w:rsid w:val="009A225D"/>
    <w:pPr>
      <w:spacing w:after="120"/>
      <w:ind w:left="1080"/>
    </w:pPr>
  </w:style>
  <w:style w:type="paragraph" w:styleId="ListContinue4">
    <w:name w:val="List Continue 4"/>
    <w:basedOn w:val="Normal"/>
    <w:rsid w:val="009A225D"/>
    <w:pPr>
      <w:spacing w:after="120"/>
      <w:ind w:left="1440"/>
    </w:pPr>
  </w:style>
  <w:style w:type="paragraph" w:styleId="ListContinue5">
    <w:name w:val="List Continue 5"/>
    <w:basedOn w:val="Normal"/>
    <w:rsid w:val="009A225D"/>
    <w:pPr>
      <w:spacing w:after="120"/>
      <w:ind w:left="1800"/>
    </w:pPr>
  </w:style>
  <w:style w:type="paragraph" w:styleId="ListNumber">
    <w:name w:val="List Number"/>
    <w:basedOn w:val="Normal"/>
    <w:rsid w:val="009A225D"/>
    <w:pPr>
      <w:numPr>
        <w:numId w:val="8"/>
      </w:numPr>
    </w:pPr>
  </w:style>
  <w:style w:type="paragraph" w:styleId="ListNumber2">
    <w:name w:val="List Number 2"/>
    <w:basedOn w:val="Normal"/>
    <w:rsid w:val="009A225D"/>
    <w:pPr>
      <w:numPr>
        <w:numId w:val="9"/>
      </w:numPr>
    </w:pPr>
  </w:style>
  <w:style w:type="paragraph" w:styleId="ListNumber3">
    <w:name w:val="List Number 3"/>
    <w:basedOn w:val="Normal"/>
    <w:rsid w:val="009A225D"/>
    <w:pPr>
      <w:numPr>
        <w:numId w:val="10"/>
      </w:numPr>
    </w:pPr>
  </w:style>
  <w:style w:type="paragraph" w:styleId="ListNumber4">
    <w:name w:val="List Number 4"/>
    <w:basedOn w:val="Normal"/>
    <w:rsid w:val="009A225D"/>
    <w:pPr>
      <w:numPr>
        <w:numId w:val="11"/>
      </w:numPr>
    </w:pPr>
  </w:style>
  <w:style w:type="paragraph" w:styleId="ListNumber5">
    <w:name w:val="List Number 5"/>
    <w:basedOn w:val="Normal"/>
    <w:rsid w:val="009A225D"/>
    <w:pPr>
      <w:numPr>
        <w:numId w:val="12"/>
      </w:numPr>
    </w:pPr>
  </w:style>
  <w:style w:type="paragraph" w:styleId="MacroText">
    <w:name w:val="macro"/>
    <w:semiHidden/>
    <w:rsid w:val="009A225D"/>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rsid w:val="009A225D"/>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paragraph" w:styleId="NormalWeb">
    <w:name w:val="Normal (Web)"/>
    <w:basedOn w:val="Normal"/>
    <w:rsid w:val="009A225D"/>
    <w:rPr>
      <w:sz w:val="24"/>
      <w:szCs w:val="24"/>
    </w:rPr>
  </w:style>
  <w:style w:type="paragraph" w:styleId="NormalIndent">
    <w:name w:val="Normal Indent"/>
    <w:basedOn w:val="Normal"/>
    <w:rsid w:val="009A225D"/>
    <w:pPr>
      <w:ind w:left="720"/>
    </w:pPr>
  </w:style>
  <w:style w:type="paragraph" w:styleId="NoteHeading">
    <w:name w:val="Note Heading"/>
    <w:basedOn w:val="Normal"/>
    <w:next w:val="Normal"/>
    <w:rsid w:val="009A225D"/>
  </w:style>
  <w:style w:type="paragraph" w:styleId="PlainText">
    <w:name w:val="Plain Text"/>
    <w:basedOn w:val="Normal"/>
    <w:rsid w:val="009A225D"/>
    <w:rPr>
      <w:rFonts w:ascii="Courier New" w:hAnsi="Courier New" w:cs="Courier New"/>
      <w:sz w:val="20"/>
    </w:rPr>
  </w:style>
  <w:style w:type="paragraph" w:styleId="Salutation">
    <w:name w:val="Salutation"/>
    <w:basedOn w:val="Normal"/>
    <w:next w:val="Normal"/>
    <w:rsid w:val="009A225D"/>
  </w:style>
  <w:style w:type="paragraph" w:styleId="Signature">
    <w:name w:val="Signature"/>
    <w:basedOn w:val="Normal"/>
    <w:rsid w:val="009A225D"/>
    <w:pPr>
      <w:ind w:left="4320"/>
    </w:pPr>
  </w:style>
  <w:style w:type="paragraph" w:styleId="Subtitle">
    <w:name w:val="Subtitle"/>
    <w:basedOn w:val="Normal"/>
    <w:qFormat/>
    <w:rsid w:val="009A225D"/>
    <w:pPr>
      <w:spacing w:after="60"/>
      <w:jc w:val="center"/>
      <w:outlineLvl w:val="1"/>
    </w:pPr>
    <w:rPr>
      <w:rFonts w:ascii="Arial" w:hAnsi="Arial" w:cs="Arial"/>
      <w:sz w:val="24"/>
      <w:szCs w:val="24"/>
    </w:rPr>
  </w:style>
  <w:style w:type="paragraph" w:styleId="TableofAuthorities">
    <w:name w:val="table of authorities"/>
    <w:basedOn w:val="Normal"/>
    <w:next w:val="Normal"/>
    <w:semiHidden/>
    <w:rsid w:val="009A225D"/>
    <w:pPr>
      <w:ind w:left="220" w:hanging="220"/>
    </w:pPr>
  </w:style>
  <w:style w:type="paragraph" w:styleId="Title">
    <w:name w:val="Title"/>
    <w:basedOn w:val="Normal"/>
    <w:qFormat/>
    <w:rsid w:val="009A225D"/>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9A225D"/>
    <w:pPr>
      <w:spacing w:before="120"/>
    </w:pPr>
    <w:rPr>
      <w:rFonts w:ascii="Arial" w:hAnsi="Arial" w:cs="Arial"/>
      <w:b/>
      <w:bCs/>
      <w:sz w:val="24"/>
      <w:szCs w:val="24"/>
    </w:rPr>
  </w:style>
  <w:style w:type="paragraph" w:customStyle="1" w:styleId="Heading2noNum">
    <w:name w:val="Heading2_noNum"/>
    <w:basedOn w:val="Heading2"/>
    <w:rsid w:val="00982639"/>
    <w:pPr>
      <w:numPr>
        <w:ilvl w:val="0"/>
        <w:numId w:val="0"/>
      </w:numPr>
      <w:spacing w:before="0"/>
    </w:pPr>
  </w:style>
  <w:style w:type="character" w:styleId="UnresolvedMention">
    <w:name w:val="Unresolved Mention"/>
    <w:basedOn w:val="DefaultParagraphFont"/>
    <w:uiPriority w:val="99"/>
    <w:semiHidden/>
    <w:unhideWhenUsed/>
    <w:rsid w:val="00D97A04"/>
    <w:rPr>
      <w:color w:val="605E5C"/>
      <w:shd w:val="clear" w:color="auto" w:fill="E1DFDD"/>
    </w:rPr>
  </w:style>
  <w:style w:type="character" w:styleId="CommentReference">
    <w:name w:val="annotation reference"/>
    <w:basedOn w:val="DefaultParagraphFont"/>
    <w:uiPriority w:val="99"/>
    <w:semiHidden/>
    <w:unhideWhenUsed/>
    <w:rsid w:val="00D75DC5"/>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017420">
      <w:bodyDiv w:val="1"/>
      <w:marLeft w:val="0"/>
      <w:marRight w:val="0"/>
      <w:marTop w:val="0"/>
      <w:marBottom w:val="0"/>
      <w:divBdr>
        <w:top w:val="none" w:sz="0" w:space="0" w:color="auto"/>
        <w:left w:val="none" w:sz="0" w:space="0" w:color="auto"/>
        <w:bottom w:val="none" w:sz="0" w:space="0" w:color="auto"/>
        <w:right w:val="none" w:sz="0" w:space="0" w:color="auto"/>
      </w:divBdr>
      <w:divsChild>
        <w:div w:id="1405909184">
          <w:marLeft w:val="0"/>
          <w:marRight w:val="0"/>
          <w:marTop w:val="0"/>
          <w:marBottom w:val="0"/>
          <w:divBdr>
            <w:top w:val="none" w:sz="0" w:space="0" w:color="auto"/>
            <w:left w:val="none" w:sz="0" w:space="0" w:color="auto"/>
            <w:bottom w:val="none" w:sz="0" w:space="0" w:color="auto"/>
            <w:right w:val="none" w:sz="0" w:space="0" w:color="auto"/>
          </w:divBdr>
        </w:div>
      </w:divsChild>
    </w:div>
    <w:div w:id="80835961">
      <w:bodyDiv w:val="1"/>
      <w:marLeft w:val="0"/>
      <w:marRight w:val="0"/>
      <w:marTop w:val="0"/>
      <w:marBottom w:val="0"/>
      <w:divBdr>
        <w:top w:val="none" w:sz="0" w:space="0" w:color="auto"/>
        <w:left w:val="none" w:sz="0" w:space="0" w:color="auto"/>
        <w:bottom w:val="none" w:sz="0" w:space="0" w:color="auto"/>
        <w:right w:val="none" w:sz="0" w:space="0" w:color="auto"/>
      </w:divBdr>
    </w:div>
    <w:div w:id="327052785">
      <w:bodyDiv w:val="1"/>
      <w:marLeft w:val="0"/>
      <w:marRight w:val="0"/>
      <w:marTop w:val="0"/>
      <w:marBottom w:val="0"/>
      <w:divBdr>
        <w:top w:val="none" w:sz="0" w:space="0" w:color="auto"/>
        <w:left w:val="none" w:sz="0" w:space="0" w:color="auto"/>
        <w:bottom w:val="none" w:sz="0" w:space="0" w:color="auto"/>
        <w:right w:val="none" w:sz="0" w:space="0" w:color="auto"/>
      </w:divBdr>
    </w:div>
    <w:div w:id="394549817">
      <w:bodyDiv w:val="1"/>
      <w:marLeft w:val="0"/>
      <w:marRight w:val="0"/>
      <w:marTop w:val="0"/>
      <w:marBottom w:val="0"/>
      <w:divBdr>
        <w:top w:val="none" w:sz="0" w:space="0" w:color="auto"/>
        <w:left w:val="none" w:sz="0" w:space="0" w:color="auto"/>
        <w:bottom w:val="none" w:sz="0" w:space="0" w:color="auto"/>
        <w:right w:val="none" w:sz="0" w:space="0" w:color="auto"/>
      </w:divBdr>
      <w:divsChild>
        <w:div w:id="1574241064">
          <w:marLeft w:val="0"/>
          <w:marRight w:val="0"/>
          <w:marTop w:val="0"/>
          <w:marBottom w:val="0"/>
          <w:divBdr>
            <w:top w:val="none" w:sz="0" w:space="0" w:color="auto"/>
            <w:left w:val="none" w:sz="0" w:space="0" w:color="auto"/>
            <w:bottom w:val="none" w:sz="0" w:space="0" w:color="auto"/>
            <w:right w:val="none" w:sz="0" w:space="0" w:color="auto"/>
          </w:divBdr>
        </w:div>
      </w:divsChild>
    </w:div>
    <w:div w:id="478618729">
      <w:bodyDiv w:val="1"/>
      <w:marLeft w:val="0"/>
      <w:marRight w:val="0"/>
      <w:marTop w:val="0"/>
      <w:marBottom w:val="0"/>
      <w:divBdr>
        <w:top w:val="none" w:sz="0" w:space="0" w:color="auto"/>
        <w:left w:val="none" w:sz="0" w:space="0" w:color="auto"/>
        <w:bottom w:val="none" w:sz="0" w:space="0" w:color="auto"/>
        <w:right w:val="none" w:sz="0" w:space="0" w:color="auto"/>
      </w:divBdr>
    </w:div>
    <w:div w:id="520750044">
      <w:bodyDiv w:val="1"/>
      <w:marLeft w:val="0"/>
      <w:marRight w:val="0"/>
      <w:marTop w:val="0"/>
      <w:marBottom w:val="0"/>
      <w:divBdr>
        <w:top w:val="none" w:sz="0" w:space="0" w:color="auto"/>
        <w:left w:val="none" w:sz="0" w:space="0" w:color="auto"/>
        <w:bottom w:val="none" w:sz="0" w:space="0" w:color="auto"/>
        <w:right w:val="none" w:sz="0" w:space="0" w:color="auto"/>
      </w:divBdr>
      <w:divsChild>
        <w:div w:id="76826656">
          <w:marLeft w:val="0"/>
          <w:marRight w:val="0"/>
          <w:marTop w:val="0"/>
          <w:marBottom w:val="0"/>
          <w:divBdr>
            <w:top w:val="none" w:sz="0" w:space="0" w:color="auto"/>
            <w:left w:val="none" w:sz="0" w:space="0" w:color="auto"/>
            <w:bottom w:val="none" w:sz="0" w:space="0" w:color="auto"/>
            <w:right w:val="none" w:sz="0" w:space="0" w:color="auto"/>
          </w:divBdr>
        </w:div>
      </w:divsChild>
    </w:div>
    <w:div w:id="1171720274">
      <w:bodyDiv w:val="1"/>
      <w:marLeft w:val="0"/>
      <w:marRight w:val="0"/>
      <w:marTop w:val="0"/>
      <w:marBottom w:val="0"/>
      <w:divBdr>
        <w:top w:val="none" w:sz="0" w:space="0" w:color="auto"/>
        <w:left w:val="none" w:sz="0" w:space="0" w:color="auto"/>
        <w:bottom w:val="none" w:sz="0" w:space="0" w:color="auto"/>
        <w:right w:val="none" w:sz="0" w:space="0" w:color="auto"/>
      </w:divBdr>
    </w:div>
    <w:div w:id="1252157240">
      <w:bodyDiv w:val="1"/>
      <w:marLeft w:val="0"/>
      <w:marRight w:val="0"/>
      <w:marTop w:val="0"/>
      <w:marBottom w:val="0"/>
      <w:divBdr>
        <w:top w:val="none" w:sz="0" w:space="0" w:color="auto"/>
        <w:left w:val="none" w:sz="0" w:space="0" w:color="auto"/>
        <w:bottom w:val="none" w:sz="0" w:space="0" w:color="auto"/>
        <w:right w:val="none" w:sz="0" w:space="0" w:color="auto"/>
      </w:divBdr>
    </w:div>
    <w:div w:id="1431898193">
      <w:bodyDiv w:val="1"/>
      <w:marLeft w:val="0"/>
      <w:marRight w:val="0"/>
      <w:marTop w:val="0"/>
      <w:marBottom w:val="0"/>
      <w:divBdr>
        <w:top w:val="none" w:sz="0" w:space="0" w:color="auto"/>
        <w:left w:val="none" w:sz="0" w:space="0" w:color="auto"/>
        <w:bottom w:val="none" w:sz="0" w:space="0" w:color="auto"/>
        <w:right w:val="none" w:sz="0" w:space="0" w:color="auto"/>
      </w:divBdr>
    </w:div>
    <w:div w:id="1836149094">
      <w:bodyDiv w:val="1"/>
      <w:marLeft w:val="0"/>
      <w:marRight w:val="0"/>
      <w:marTop w:val="0"/>
      <w:marBottom w:val="0"/>
      <w:divBdr>
        <w:top w:val="none" w:sz="0" w:space="0" w:color="auto"/>
        <w:left w:val="none" w:sz="0" w:space="0" w:color="auto"/>
        <w:bottom w:val="none" w:sz="0" w:space="0" w:color="auto"/>
        <w:right w:val="none" w:sz="0" w:space="0" w:color="auto"/>
      </w:divBdr>
    </w:div>
    <w:div w:id="1897815967">
      <w:bodyDiv w:val="1"/>
      <w:marLeft w:val="0"/>
      <w:marRight w:val="0"/>
      <w:marTop w:val="0"/>
      <w:marBottom w:val="0"/>
      <w:divBdr>
        <w:top w:val="none" w:sz="0" w:space="0" w:color="auto"/>
        <w:left w:val="none" w:sz="0" w:space="0" w:color="auto"/>
        <w:bottom w:val="none" w:sz="0" w:space="0" w:color="auto"/>
        <w:right w:val="none" w:sz="0" w:space="0" w:color="auto"/>
      </w:divBdr>
    </w:div>
    <w:div w:id="2023120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18/08/relationships/commentsExtensible" Target="commentsExtensible.xml"/><Relationship Id="rId26" Type="http://schemas.openxmlformats.org/officeDocument/2006/relationships/image" Target="media/image10.png"/><Relationship Id="rId21" Type="http://schemas.openxmlformats.org/officeDocument/2006/relationships/image" Target="media/image5.png"/><Relationship Id="rId34" Type="http://schemas.openxmlformats.org/officeDocument/2006/relationships/image" Target="media/image18.png"/><Relationship Id="rId7" Type="http://schemas.openxmlformats.org/officeDocument/2006/relationships/endnotes" Target="endnotes.xml"/><Relationship Id="rId12" Type="http://schemas.openxmlformats.org/officeDocument/2006/relationships/image" Target="media/image2.png"/><Relationship Id="rId17" Type="http://schemas.microsoft.com/office/2016/09/relationships/commentsIds" Target="commentsIds.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theme" Target="theme/theme1.xml"/><Relationship Id="rId2" Type="http://schemas.openxmlformats.org/officeDocument/2006/relationships/numbering" Target="numbering.xml"/><Relationship Id="rId16" Type="http://schemas.microsoft.com/office/2011/relationships/commentsExtended" Target="commentsExtended.xml"/><Relationship Id="rId20" Type="http://schemas.openxmlformats.org/officeDocument/2006/relationships/hyperlink" Target="mailto:service@ReachTech.com" TargetMode="Externa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techsupport@reachtech.com" TargetMode="External"/><Relationship Id="rId24" Type="http://schemas.openxmlformats.org/officeDocument/2006/relationships/image" Target="media/image8.png"/><Relationship Id="rId32" Type="http://schemas.openxmlformats.org/officeDocument/2006/relationships/image" Target="media/image16.png"/><Relationship Id="rId37" Type="http://schemas.microsoft.com/office/2011/relationships/people" Target="people.xml"/><Relationship Id="rId5" Type="http://schemas.openxmlformats.org/officeDocument/2006/relationships/webSettings" Target="webSettings.xml"/><Relationship Id="rId15" Type="http://schemas.openxmlformats.org/officeDocument/2006/relationships/comments" Target="comments.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fontTable" Target="fontTable.xml"/><Relationship Id="rId10" Type="http://schemas.openxmlformats.org/officeDocument/2006/relationships/hyperlink" Target="mailto:sales@reachtech.com" TargetMode="External"/><Relationship Id="rId19" Type="http://schemas.openxmlformats.org/officeDocument/2006/relationships/hyperlink" Target="mailto:service@ReachTech.com" TargetMode="External"/><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hyperlink" Target="http://www.reachtech.com" TargetMode="External"/><Relationship Id="rId14" Type="http://schemas.openxmlformats.org/officeDocument/2006/relationships/image" Target="media/image4.png"/><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ian.Overbay\OneDrive%20-%20Novanta\Documents\Reach%20Technology\PoE\PoE%205\Rev%20A%20CC%20Fan%20Failure%20Doc\Reach%20Technology%20Control%20Card%20Upgrade%20Procedur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847A3A-6E27-4F51-A6D0-76CF8A5FAC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Reach Technology Control Card Upgrade Procedure</Template>
  <TotalTime>1</TotalTime>
  <Pages>14</Pages>
  <Words>1405</Words>
  <Characters>8684</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Reach PoE5 Tester Manual 1.4</vt:lpstr>
    </vt:vector>
  </TitlesOfParts>
  <Company/>
  <LinksUpToDate>false</LinksUpToDate>
  <CharactersWithSpaces>10069</CharactersWithSpaces>
  <SharedDoc>false</SharedDoc>
  <HLinks>
    <vt:vector size="582" baseType="variant">
      <vt:variant>
        <vt:i4>1638421</vt:i4>
      </vt:variant>
      <vt:variant>
        <vt:i4>547</vt:i4>
      </vt:variant>
      <vt:variant>
        <vt:i4>0</vt:i4>
      </vt:variant>
      <vt:variant>
        <vt:i4>5</vt:i4>
      </vt:variant>
      <vt:variant>
        <vt:lpwstr/>
      </vt:variant>
      <vt:variant>
        <vt:lpwstr>_Operational_Overview</vt:lpwstr>
      </vt:variant>
      <vt:variant>
        <vt:i4>4456521</vt:i4>
      </vt:variant>
      <vt:variant>
        <vt:i4>544</vt:i4>
      </vt:variant>
      <vt:variant>
        <vt:i4>0</vt:i4>
      </vt:variant>
      <vt:variant>
        <vt:i4>5</vt:i4>
      </vt:variant>
      <vt:variant>
        <vt:lpwstr/>
      </vt:variant>
      <vt:variant>
        <vt:lpwstr>_EEPROM_Warning</vt:lpwstr>
      </vt:variant>
      <vt:variant>
        <vt:i4>4456521</vt:i4>
      </vt:variant>
      <vt:variant>
        <vt:i4>541</vt:i4>
      </vt:variant>
      <vt:variant>
        <vt:i4>0</vt:i4>
      </vt:variant>
      <vt:variant>
        <vt:i4>5</vt:i4>
      </vt:variant>
      <vt:variant>
        <vt:lpwstr/>
      </vt:variant>
      <vt:variant>
        <vt:lpwstr>_EEPROM_Warning</vt:lpwstr>
      </vt:variant>
      <vt:variant>
        <vt:i4>4456521</vt:i4>
      </vt:variant>
      <vt:variant>
        <vt:i4>538</vt:i4>
      </vt:variant>
      <vt:variant>
        <vt:i4>0</vt:i4>
      </vt:variant>
      <vt:variant>
        <vt:i4>5</vt:i4>
      </vt:variant>
      <vt:variant>
        <vt:lpwstr/>
      </vt:variant>
      <vt:variant>
        <vt:lpwstr>_EEPROM_Warning</vt:lpwstr>
      </vt:variant>
      <vt:variant>
        <vt:i4>4456521</vt:i4>
      </vt:variant>
      <vt:variant>
        <vt:i4>535</vt:i4>
      </vt:variant>
      <vt:variant>
        <vt:i4>0</vt:i4>
      </vt:variant>
      <vt:variant>
        <vt:i4>5</vt:i4>
      </vt:variant>
      <vt:variant>
        <vt:lpwstr/>
      </vt:variant>
      <vt:variant>
        <vt:lpwstr>_EEPROM_Warning</vt:lpwstr>
      </vt:variant>
      <vt:variant>
        <vt:i4>4849731</vt:i4>
      </vt:variant>
      <vt:variant>
        <vt:i4>532</vt:i4>
      </vt:variant>
      <vt:variant>
        <vt:i4>0</vt:i4>
      </vt:variant>
      <vt:variant>
        <vt:i4>5</vt:i4>
      </vt:variant>
      <vt:variant>
        <vt:lpwstr/>
      </vt:variant>
      <vt:variant>
        <vt:lpwstr>_B.1_Overview</vt:lpwstr>
      </vt:variant>
      <vt:variant>
        <vt:i4>5177437</vt:i4>
      </vt:variant>
      <vt:variant>
        <vt:i4>526</vt:i4>
      </vt:variant>
      <vt:variant>
        <vt:i4>0</vt:i4>
      </vt:variant>
      <vt:variant>
        <vt:i4>5</vt:i4>
      </vt:variant>
      <vt:variant>
        <vt:lpwstr/>
      </vt:variant>
      <vt:variant>
        <vt:lpwstr>_Serial_Console</vt:lpwstr>
      </vt:variant>
      <vt:variant>
        <vt:i4>4587611</vt:i4>
      </vt:variant>
      <vt:variant>
        <vt:i4>523</vt:i4>
      </vt:variant>
      <vt:variant>
        <vt:i4>0</vt:i4>
      </vt:variant>
      <vt:variant>
        <vt:i4>5</vt:i4>
      </vt:variant>
      <vt:variant>
        <vt:lpwstr/>
      </vt:variant>
      <vt:variant>
        <vt:lpwstr>_Data_path</vt:lpwstr>
      </vt:variant>
      <vt:variant>
        <vt:i4>3866672</vt:i4>
      </vt:variant>
      <vt:variant>
        <vt:i4>520</vt:i4>
      </vt:variant>
      <vt:variant>
        <vt:i4>0</vt:i4>
      </vt:variant>
      <vt:variant>
        <vt:i4>5</vt:i4>
      </vt:variant>
      <vt:variant>
        <vt:lpwstr/>
      </vt:variant>
      <vt:variant>
        <vt:lpwstr>_Ethernet_Cables</vt:lpwstr>
      </vt:variant>
      <vt:variant>
        <vt:i4>1507390</vt:i4>
      </vt:variant>
      <vt:variant>
        <vt:i4>517</vt:i4>
      </vt:variant>
      <vt:variant>
        <vt:i4>0</vt:i4>
      </vt:variant>
      <vt:variant>
        <vt:i4>5</vt:i4>
      </vt:variant>
      <vt:variant>
        <vt:lpwstr/>
      </vt:variant>
      <vt:variant>
        <vt:lpwstr>_BAUD</vt:lpwstr>
      </vt:variant>
      <vt:variant>
        <vt:i4>196646</vt:i4>
      </vt:variant>
      <vt:variant>
        <vt:i4>514</vt:i4>
      </vt:variant>
      <vt:variant>
        <vt:i4>0</vt:i4>
      </vt:variant>
      <vt:variant>
        <vt:i4>5</vt:i4>
      </vt:variant>
      <vt:variant>
        <vt:lpwstr/>
      </vt:variant>
      <vt:variant>
        <vt:lpwstr>_VERSION</vt:lpwstr>
      </vt:variant>
      <vt:variant>
        <vt:i4>1638460</vt:i4>
      </vt:variant>
      <vt:variant>
        <vt:i4>507</vt:i4>
      </vt:variant>
      <vt:variant>
        <vt:i4>0</vt:i4>
      </vt:variant>
      <vt:variant>
        <vt:i4>5</vt:i4>
      </vt:variant>
      <vt:variant>
        <vt:lpwstr/>
      </vt:variant>
      <vt:variant>
        <vt:lpwstr>_Toc529957523</vt:lpwstr>
      </vt:variant>
      <vt:variant>
        <vt:i4>1638460</vt:i4>
      </vt:variant>
      <vt:variant>
        <vt:i4>501</vt:i4>
      </vt:variant>
      <vt:variant>
        <vt:i4>0</vt:i4>
      </vt:variant>
      <vt:variant>
        <vt:i4>5</vt:i4>
      </vt:variant>
      <vt:variant>
        <vt:lpwstr/>
      </vt:variant>
      <vt:variant>
        <vt:lpwstr>_Toc529957522</vt:lpwstr>
      </vt:variant>
      <vt:variant>
        <vt:i4>1638460</vt:i4>
      </vt:variant>
      <vt:variant>
        <vt:i4>495</vt:i4>
      </vt:variant>
      <vt:variant>
        <vt:i4>0</vt:i4>
      </vt:variant>
      <vt:variant>
        <vt:i4>5</vt:i4>
      </vt:variant>
      <vt:variant>
        <vt:lpwstr/>
      </vt:variant>
      <vt:variant>
        <vt:lpwstr>_Toc529957521</vt:lpwstr>
      </vt:variant>
      <vt:variant>
        <vt:i4>1638460</vt:i4>
      </vt:variant>
      <vt:variant>
        <vt:i4>489</vt:i4>
      </vt:variant>
      <vt:variant>
        <vt:i4>0</vt:i4>
      </vt:variant>
      <vt:variant>
        <vt:i4>5</vt:i4>
      </vt:variant>
      <vt:variant>
        <vt:lpwstr/>
      </vt:variant>
      <vt:variant>
        <vt:lpwstr>_Toc529957520</vt:lpwstr>
      </vt:variant>
      <vt:variant>
        <vt:i4>1703996</vt:i4>
      </vt:variant>
      <vt:variant>
        <vt:i4>483</vt:i4>
      </vt:variant>
      <vt:variant>
        <vt:i4>0</vt:i4>
      </vt:variant>
      <vt:variant>
        <vt:i4>5</vt:i4>
      </vt:variant>
      <vt:variant>
        <vt:lpwstr/>
      </vt:variant>
      <vt:variant>
        <vt:lpwstr>_Toc529957519</vt:lpwstr>
      </vt:variant>
      <vt:variant>
        <vt:i4>1703996</vt:i4>
      </vt:variant>
      <vt:variant>
        <vt:i4>477</vt:i4>
      </vt:variant>
      <vt:variant>
        <vt:i4>0</vt:i4>
      </vt:variant>
      <vt:variant>
        <vt:i4>5</vt:i4>
      </vt:variant>
      <vt:variant>
        <vt:lpwstr/>
      </vt:variant>
      <vt:variant>
        <vt:lpwstr>_Toc529957518</vt:lpwstr>
      </vt:variant>
      <vt:variant>
        <vt:i4>1703996</vt:i4>
      </vt:variant>
      <vt:variant>
        <vt:i4>471</vt:i4>
      </vt:variant>
      <vt:variant>
        <vt:i4>0</vt:i4>
      </vt:variant>
      <vt:variant>
        <vt:i4>5</vt:i4>
      </vt:variant>
      <vt:variant>
        <vt:lpwstr/>
      </vt:variant>
      <vt:variant>
        <vt:lpwstr>_Toc529957517</vt:lpwstr>
      </vt:variant>
      <vt:variant>
        <vt:i4>1703996</vt:i4>
      </vt:variant>
      <vt:variant>
        <vt:i4>465</vt:i4>
      </vt:variant>
      <vt:variant>
        <vt:i4>0</vt:i4>
      </vt:variant>
      <vt:variant>
        <vt:i4>5</vt:i4>
      </vt:variant>
      <vt:variant>
        <vt:lpwstr/>
      </vt:variant>
      <vt:variant>
        <vt:lpwstr>_Toc529957516</vt:lpwstr>
      </vt:variant>
      <vt:variant>
        <vt:i4>1703996</vt:i4>
      </vt:variant>
      <vt:variant>
        <vt:i4>459</vt:i4>
      </vt:variant>
      <vt:variant>
        <vt:i4>0</vt:i4>
      </vt:variant>
      <vt:variant>
        <vt:i4>5</vt:i4>
      </vt:variant>
      <vt:variant>
        <vt:lpwstr/>
      </vt:variant>
      <vt:variant>
        <vt:lpwstr>_Toc529957515</vt:lpwstr>
      </vt:variant>
      <vt:variant>
        <vt:i4>1703996</vt:i4>
      </vt:variant>
      <vt:variant>
        <vt:i4>453</vt:i4>
      </vt:variant>
      <vt:variant>
        <vt:i4>0</vt:i4>
      </vt:variant>
      <vt:variant>
        <vt:i4>5</vt:i4>
      </vt:variant>
      <vt:variant>
        <vt:lpwstr/>
      </vt:variant>
      <vt:variant>
        <vt:lpwstr>_Toc529957514</vt:lpwstr>
      </vt:variant>
      <vt:variant>
        <vt:i4>1703996</vt:i4>
      </vt:variant>
      <vt:variant>
        <vt:i4>447</vt:i4>
      </vt:variant>
      <vt:variant>
        <vt:i4>0</vt:i4>
      </vt:variant>
      <vt:variant>
        <vt:i4>5</vt:i4>
      </vt:variant>
      <vt:variant>
        <vt:lpwstr/>
      </vt:variant>
      <vt:variant>
        <vt:lpwstr>_Toc529957513</vt:lpwstr>
      </vt:variant>
      <vt:variant>
        <vt:i4>1703996</vt:i4>
      </vt:variant>
      <vt:variant>
        <vt:i4>441</vt:i4>
      </vt:variant>
      <vt:variant>
        <vt:i4>0</vt:i4>
      </vt:variant>
      <vt:variant>
        <vt:i4>5</vt:i4>
      </vt:variant>
      <vt:variant>
        <vt:lpwstr/>
      </vt:variant>
      <vt:variant>
        <vt:lpwstr>_Toc529957512</vt:lpwstr>
      </vt:variant>
      <vt:variant>
        <vt:i4>1703996</vt:i4>
      </vt:variant>
      <vt:variant>
        <vt:i4>435</vt:i4>
      </vt:variant>
      <vt:variant>
        <vt:i4>0</vt:i4>
      </vt:variant>
      <vt:variant>
        <vt:i4>5</vt:i4>
      </vt:variant>
      <vt:variant>
        <vt:lpwstr/>
      </vt:variant>
      <vt:variant>
        <vt:lpwstr>_Toc529957511</vt:lpwstr>
      </vt:variant>
      <vt:variant>
        <vt:i4>1703996</vt:i4>
      </vt:variant>
      <vt:variant>
        <vt:i4>429</vt:i4>
      </vt:variant>
      <vt:variant>
        <vt:i4>0</vt:i4>
      </vt:variant>
      <vt:variant>
        <vt:i4>5</vt:i4>
      </vt:variant>
      <vt:variant>
        <vt:lpwstr/>
      </vt:variant>
      <vt:variant>
        <vt:lpwstr>_Toc529957510</vt:lpwstr>
      </vt:variant>
      <vt:variant>
        <vt:i4>1769532</vt:i4>
      </vt:variant>
      <vt:variant>
        <vt:i4>423</vt:i4>
      </vt:variant>
      <vt:variant>
        <vt:i4>0</vt:i4>
      </vt:variant>
      <vt:variant>
        <vt:i4>5</vt:i4>
      </vt:variant>
      <vt:variant>
        <vt:lpwstr/>
      </vt:variant>
      <vt:variant>
        <vt:lpwstr>_Toc529957509</vt:lpwstr>
      </vt:variant>
      <vt:variant>
        <vt:i4>1769532</vt:i4>
      </vt:variant>
      <vt:variant>
        <vt:i4>417</vt:i4>
      </vt:variant>
      <vt:variant>
        <vt:i4>0</vt:i4>
      </vt:variant>
      <vt:variant>
        <vt:i4>5</vt:i4>
      </vt:variant>
      <vt:variant>
        <vt:lpwstr/>
      </vt:variant>
      <vt:variant>
        <vt:lpwstr>_Toc529957508</vt:lpwstr>
      </vt:variant>
      <vt:variant>
        <vt:i4>1769532</vt:i4>
      </vt:variant>
      <vt:variant>
        <vt:i4>411</vt:i4>
      </vt:variant>
      <vt:variant>
        <vt:i4>0</vt:i4>
      </vt:variant>
      <vt:variant>
        <vt:i4>5</vt:i4>
      </vt:variant>
      <vt:variant>
        <vt:lpwstr/>
      </vt:variant>
      <vt:variant>
        <vt:lpwstr>_Toc529957507</vt:lpwstr>
      </vt:variant>
      <vt:variant>
        <vt:i4>1769532</vt:i4>
      </vt:variant>
      <vt:variant>
        <vt:i4>405</vt:i4>
      </vt:variant>
      <vt:variant>
        <vt:i4>0</vt:i4>
      </vt:variant>
      <vt:variant>
        <vt:i4>5</vt:i4>
      </vt:variant>
      <vt:variant>
        <vt:lpwstr/>
      </vt:variant>
      <vt:variant>
        <vt:lpwstr>_Toc529957506</vt:lpwstr>
      </vt:variant>
      <vt:variant>
        <vt:i4>1769532</vt:i4>
      </vt:variant>
      <vt:variant>
        <vt:i4>399</vt:i4>
      </vt:variant>
      <vt:variant>
        <vt:i4>0</vt:i4>
      </vt:variant>
      <vt:variant>
        <vt:i4>5</vt:i4>
      </vt:variant>
      <vt:variant>
        <vt:lpwstr/>
      </vt:variant>
      <vt:variant>
        <vt:lpwstr>_Toc529957505</vt:lpwstr>
      </vt:variant>
      <vt:variant>
        <vt:i4>1769532</vt:i4>
      </vt:variant>
      <vt:variant>
        <vt:i4>393</vt:i4>
      </vt:variant>
      <vt:variant>
        <vt:i4>0</vt:i4>
      </vt:variant>
      <vt:variant>
        <vt:i4>5</vt:i4>
      </vt:variant>
      <vt:variant>
        <vt:lpwstr/>
      </vt:variant>
      <vt:variant>
        <vt:lpwstr>_Toc529957504</vt:lpwstr>
      </vt:variant>
      <vt:variant>
        <vt:i4>1769532</vt:i4>
      </vt:variant>
      <vt:variant>
        <vt:i4>387</vt:i4>
      </vt:variant>
      <vt:variant>
        <vt:i4>0</vt:i4>
      </vt:variant>
      <vt:variant>
        <vt:i4>5</vt:i4>
      </vt:variant>
      <vt:variant>
        <vt:lpwstr/>
      </vt:variant>
      <vt:variant>
        <vt:lpwstr>_Toc529957503</vt:lpwstr>
      </vt:variant>
      <vt:variant>
        <vt:i4>1769532</vt:i4>
      </vt:variant>
      <vt:variant>
        <vt:i4>381</vt:i4>
      </vt:variant>
      <vt:variant>
        <vt:i4>0</vt:i4>
      </vt:variant>
      <vt:variant>
        <vt:i4>5</vt:i4>
      </vt:variant>
      <vt:variant>
        <vt:lpwstr/>
      </vt:variant>
      <vt:variant>
        <vt:lpwstr>_Toc529957502</vt:lpwstr>
      </vt:variant>
      <vt:variant>
        <vt:i4>1769532</vt:i4>
      </vt:variant>
      <vt:variant>
        <vt:i4>375</vt:i4>
      </vt:variant>
      <vt:variant>
        <vt:i4>0</vt:i4>
      </vt:variant>
      <vt:variant>
        <vt:i4>5</vt:i4>
      </vt:variant>
      <vt:variant>
        <vt:lpwstr/>
      </vt:variant>
      <vt:variant>
        <vt:lpwstr>_Toc529957501</vt:lpwstr>
      </vt:variant>
      <vt:variant>
        <vt:i4>1769532</vt:i4>
      </vt:variant>
      <vt:variant>
        <vt:i4>369</vt:i4>
      </vt:variant>
      <vt:variant>
        <vt:i4>0</vt:i4>
      </vt:variant>
      <vt:variant>
        <vt:i4>5</vt:i4>
      </vt:variant>
      <vt:variant>
        <vt:lpwstr/>
      </vt:variant>
      <vt:variant>
        <vt:lpwstr>_Toc529957500</vt:lpwstr>
      </vt:variant>
      <vt:variant>
        <vt:i4>1179709</vt:i4>
      </vt:variant>
      <vt:variant>
        <vt:i4>363</vt:i4>
      </vt:variant>
      <vt:variant>
        <vt:i4>0</vt:i4>
      </vt:variant>
      <vt:variant>
        <vt:i4>5</vt:i4>
      </vt:variant>
      <vt:variant>
        <vt:lpwstr/>
      </vt:variant>
      <vt:variant>
        <vt:lpwstr>_Toc529957499</vt:lpwstr>
      </vt:variant>
      <vt:variant>
        <vt:i4>1179709</vt:i4>
      </vt:variant>
      <vt:variant>
        <vt:i4>357</vt:i4>
      </vt:variant>
      <vt:variant>
        <vt:i4>0</vt:i4>
      </vt:variant>
      <vt:variant>
        <vt:i4>5</vt:i4>
      </vt:variant>
      <vt:variant>
        <vt:lpwstr/>
      </vt:variant>
      <vt:variant>
        <vt:lpwstr>_Toc529957498</vt:lpwstr>
      </vt:variant>
      <vt:variant>
        <vt:i4>1179709</vt:i4>
      </vt:variant>
      <vt:variant>
        <vt:i4>351</vt:i4>
      </vt:variant>
      <vt:variant>
        <vt:i4>0</vt:i4>
      </vt:variant>
      <vt:variant>
        <vt:i4>5</vt:i4>
      </vt:variant>
      <vt:variant>
        <vt:lpwstr/>
      </vt:variant>
      <vt:variant>
        <vt:lpwstr>_Toc529957497</vt:lpwstr>
      </vt:variant>
      <vt:variant>
        <vt:i4>1179709</vt:i4>
      </vt:variant>
      <vt:variant>
        <vt:i4>345</vt:i4>
      </vt:variant>
      <vt:variant>
        <vt:i4>0</vt:i4>
      </vt:variant>
      <vt:variant>
        <vt:i4>5</vt:i4>
      </vt:variant>
      <vt:variant>
        <vt:lpwstr/>
      </vt:variant>
      <vt:variant>
        <vt:lpwstr>_Toc529957496</vt:lpwstr>
      </vt:variant>
      <vt:variant>
        <vt:i4>1179709</vt:i4>
      </vt:variant>
      <vt:variant>
        <vt:i4>339</vt:i4>
      </vt:variant>
      <vt:variant>
        <vt:i4>0</vt:i4>
      </vt:variant>
      <vt:variant>
        <vt:i4>5</vt:i4>
      </vt:variant>
      <vt:variant>
        <vt:lpwstr/>
      </vt:variant>
      <vt:variant>
        <vt:lpwstr>_Toc529957495</vt:lpwstr>
      </vt:variant>
      <vt:variant>
        <vt:i4>1179709</vt:i4>
      </vt:variant>
      <vt:variant>
        <vt:i4>333</vt:i4>
      </vt:variant>
      <vt:variant>
        <vt:i4>0</vt:i4>
      </vt:variant>
      <vt:variant>
        <vt:i4>5</vt:i4>
      </vt:variant>
      <vt:variant>
        <vt:lpwstr/>
      </vt:variant>
      <vt:variant>
        <vt:lpwstr>_Toc529957494</vt:lpwstr>
      </vt:variant>
      <vt:variant>
        <vt:i4>1179709</vt:i4>
      </vt:variant>
      <vt:variant>
        <vt:i4>327</vt:i4>
      </vt:variant>
      <vt:variant>
        <vt:i4>0</vt:i4>
      </vt:variant>
      <vt:variant>
        <vt:i4>5</vt:i4>
      </vt:variant>
      <vt:variant>
        <vt:lpwstr/>
      </vt:variant>
      <vt:variant>
        <vt:lpwstr>_Toc529957493</vt:lpwstr>
      </vt:variant>
      <vt:variant>
        <vt:i4>1179709</vt:i4>
      </vt:variant>
      <vt:variant>
        <vt:i4>321</vt:i4>
      </vt:variant>
      <vt:variant>
        <vt:i4>0</vt:i4>
      </vt:variant>
      <vt:variant>
        <vt:i4>5</vt:i4>
      </vt:variant>
      <vt:variant>
        <vt:lpwstr/>
      </vt:variant>
      <vt:variant>
        <vt:lpwstr>_Toc529957492</vt:lpwstr>
      </vt:variant>
      <vt:variant>
        <vt:i4>1179709</vt:i4>
      </vt:variant>
      <vt:variant>
        <vt:i4>315</vt:i4>
      </vt:variant>
      <vt:variant>
        <vt:i4>0</vt:i4>
      </vt:variant>
      <vt:variant>
        <vt:i4>5</vt:i4>
      </vt:variant>
      <vt:variant>
        <vt:lpwstr/>
      </vt:variant>
      <vt:variant>
        <vt:lpwstr>_Toc529957491</vt:lpwstr>
      </vt:variant>
      <vt:variant>
        <vt:i4>1179709</vt:i4>
      </vt:variant>
      <vt:variant>
        <vt:i4>309</vt:i4>
      </vt:variant>
      <vt:variant>
        <vt:i4>0</vt:i4>
      </vt:variant>
      <vt:variant>
        <vt:i4>5</vt:i4>
      </vt:variant>
      <vt:variant>
        <vt:lpwstr/>
      </vt:variant>
      <vt:variant>
        <vt:lpwstr>_Toc529957490</vt:lpwstr>
      </vt:variant>
      <vt:variant>
        <vt:i4>1245245</vt:i4>
      </vt:variant>
      <vt:variant>
        <vt:i4>303</vt:i4>
      </vt:variant>
      <vt:variant>
        <vt:i4>0</vt:i4>
      </vt:variant>
      <vt:variant>
        <vt:i4>5</vt:i4>
      </vt:variant>
      <vt:variant>
        <vt:lpwstr/>
      </vt:variant>
      <vt:variant>
        <vt:lpwstr>_Toc529957489</vt:lpwstr>
      </vt:variant>
      <vt:variant>
        <vt:i4>1245245</vt:i4>
      </vt:variant>
      <vt:variant>
        <vt:i4>297</vt:i4>
      </vt:variant>
      <vt:variant>
        <vt:i4>0</vt:i4>
      </vt:variant>
      <vt:variant>
        <vt:i4>5</vt:i4>
      </vt:variant>
      <vt:variant>
        <vt:lpwstr/>
      </vt:variant>
      <vt:variant>
        <vt:lpwstr>_Toc529957488</vt:lpwstr>
      </vt:variant>
      <vt:variant>
        <vt:i4>1245245</vt:i4>
      </vt:variant>
      <vt:variant>
        <vt:i4>291</vt:i4>
      </vt:variant>
      <vt:variant>
        <vt:i4>0</vt:i4>
      </vt:variant>
      <vt:variant>
        <vt:i4>5</vt:i4>
      </vt:variant>
      <vt:variant>
        <vt:lpwstr/>
      </vt:variant>
      <vt:variant>
        <vt:lpwstr>_Toc529957487</vt:lpwstr>
      </vt:variant>
      <vt:variant>
        <vt:i4>1245245</vt:i4>
      </vt:variant>
      <vt:variant>
        <vt:i4>285</vt:i4>
      </vt:variant>
      <vt:variant>
        <vt:i4>0</vt:i4>
      </vt:variant>
      <vt:variant>
        <vt:i4>5</vt:i4>
      </vt:variant>
      <vt:variant>
        <vt:lpwstr/>
      </vt:variant>
      <vt:variant>
        <vt:lpwstr>_Toc529957486</vt:lpwstr>
      </vt:variant>
      <vt:variant>
        <vt:i4>1245245</vt:i4>
      </vt:variant>
      <vt:variant>
        <vt:i4>279</vt:i4>
      </vt:variant>
      <vt:variant>
        <vt:i4>0</vt:i4>
      </vt:variant>
      <vt:variant>
        <vt:i4>5</vt:i4>
      </vt:variant>
      <vt:variant>
        <vt:lpwstr/>
      </vt:variant>
      <vt:variant>
        <vt:lpwstr>_Toc529957485</vt:lpwstr>
      </vt:variant>
      <vt:variant>
        <vt:i4>1245245</vt:i4>
      </vt:variant>
      <vt:variant>
        <vt:i4>273</vt:i4>
      </vt:variant>
      <vt:variant>
        <vt:i4>0</vt:i4>
      </vt:variant>
      <vt:variant>
        <vt:i4>5</vt:i4>
      </vt:variant>
      <vt:variant>
        <vt:lpwstr/>
      </vt:variant>
      <vt:variant>
        <vt:lpwstr>_Toc529957484</vt:lpwstr>
      </vt:variant>
      <vt:variant>
        <vt:i4>1245245</vt:i4>
      </vt:variant>
      <vt:variant>
        <vt:i4>267</vt:i4>
      </vt:variant>
      <vt:variant>
        <vt:i4>0</vt:i4>
      </vt:variant>
      <vt:variant>
        <vt:i4>5</vt:i4>
      </vt:variant>
      <vt:variant>
        <vt:lpwstr/>
      </vt:variant>
      <vt:variant>
        <vt:lpwstr>_Toc529957483</vt:lpwstr>
      </vt:variant>
      <vt:variant>
        <vt:i4>1245245</vt:i4>
      </vt:variant>
      <vt:variant>
        <vt:i4>261</vt:i4>
      </vt:variant>
      <vt:variant>
        <vt:i4>0</vt:i4>
      </vt:variant>
      <vt:variant>
        <vt:i4>5</vt:i4>
      </vt:variant>
      <vt:variant>
        <vt:lpwstr/>
      </vt:variant>
      <vt:variant>
        <vt:lpwstr>_Toc529957482</vt:lpwstr>
      </vt:variant>
      <vt:variant>
        <vt:i4>1245245</vt:i4>
      </vt:variant>
      <vt:variant>
        <vt:i4>255</vt:i4>
      </vt:variant>
      <vt:variant>
        <vt:i4>0</vt:i4>
      </vt:variant>
      <vt:variant>
        <vt:i4>5</vt:i4>
      </vt:variant>
      <vt:variant>
        <vt:lpwstr/>
      </vt:variant>
      <vt:variant>
        <vt:lpwstr>_Toc529957481</vt:lpwstr>
      </vt:variant>
      <vt:variant>
        <vt:i4>1245245</vt:i4>
      </vt:variant>
      <vt:variant>
        <vt:i4>249</vt:i4>
      </vt:variant>
      <vt:variant>
        <vt:i4>0</vt:i4>
      </vt:variant>
      <vt:variant>
        <vt:i4>5</vt:i4>
      </vt:variant>
      <vt:variant>
        <vt:lpwstr/>
      </vt:variant>
      <vt:variant>
        <vt:lpwstr>_Toc529957480</vt:lpwstr>
      </vt:variant>
      <vt:variant>
        <vt:i4>1835069</vt:i4>
      </vt:variant>
      <vt:variant>
        <vt:i4>243</vt:i4>
      </vt:variant>
      <vt:variant>
        <vt:i4>0</vt:i4>
      </vt:variant>
      <vt:variant>
        <vt:i4>5</vt:i4>
      </vt:variant>
      <vt:variant>
        <vt:lpwstr/>
      </vt:variant>
      <vt:variant>
        <vt:lpwstr>_Toc529957479</vt:lpwstr>
      </vt:variant>
      <vt:variant>
        <vt:i4>1835069</vt:i4>
      </vt:variant>
      <vt:variant>
        <vt:i4>237</vt:i4>
      </vt:variant>
      <vt:variant>
        <vt:i4>0</vt:i4>
      </vt:variant>
      <vt:variant>
        <vt:i4>5</vt:i4>
      </vt:variant>
      <vt:variant>
        <vt:lpwstr/>
      </vt:variant>
      <vt:variant>
        <vt:lpwstr>_Toc529957478</vt:lpwstr>
      </vt:variant>
      <vt:variant>
        <vt:i4>1835069</vt:i4>
      </vt:variant>
      <vt:variant>
        <vt:i4>231</vt:i4>
      </vt:variant>
      <vt:variant>
        <vt:i4>0</vt:i4>
      </vt:variant>
      <vt:variant>
        <vt:i4>5</vt:i4>
      </vt:variant>
      <vt:variant>
        <vt:lpwstr/>
      </vt:variant>
      <vt:variant>
        <vt:lpwstr>_Toc529957477</vt:lpwstr>
      </vt:variant>
      <vt:variant>
        <vt:i4>1835069</vt:i4>
      </vt:variant>
      <vt:variant>
        <vt:i4>225</vt:i4>
      </vt:variant>
      <vt:variant>
        <vt:i4>0</vt:i4>
      </vt:variant>
      <vt:variant>
        <vt:i4>5</vt:i4>
      </vt:variant>
      <vt:variant>
        <vt:lpwstr/>
      </vt:variant>
      <vt:variant>
        <vt:lpwstr>_Toc529957476</vt:lpwstr>
      </vt:variant>
      <vt:variant>
        <vt:i4>1835069</vt:i4>
      </vt:variant>
      <vt:variant>
        <vt:i4>219</vt:i4>
      </vt:variant>
      <vt:variant>
        <vt:i4>0</vt:i4>
      </vt:variant>
      <vt:variant>
        <vt:i4>5</vt:i4>
      </vt:variant>
      <vt:variant>
        <vt:lpwstr/>
      </vt:variant>
      <vt:variant>
        <vt:lpwstr>_Toc529957475</vt:lpwstr>
      </vt:variant>
      <vt:variant>
        <vt:i4>1835069</vt:i4>
      </vt:variant>
      <vt:variant>
        <vt:i4>213</vt:i4>
      </vt:variant>
      <vt:variant>
        <vt:i4>0</vt:i4>
      </vt:variant>
      <vt:variant>
        <vt:i4>5</vt:i4>
      </vt:variant>
      <vt:variant>
        <vt:lpwstr/>
      </vt:variant>
      <vt:variant>
        <vt:lpwstr>_Toc529957474</vt:lpwstr>
      </vt:variant>
      <vt:variant>
        <vt:i4>1835069</vt:i4>
      </vt:variant>
      <vt:variant>
        <vt:i4>207</vt:i4>
      </vt:variant>
      <vt:variant>
        <vt:i4>0</vt:i4>
      </vt:variant>
      <vt:variant>
        <vt:i4>5</vt:i4>
      </vt:variant>
      <vt:variant>
        <vt:lpwstr/>
      </vt:variant>
      <vt:variant>
        <vt:lpwstr>_Toc529957473</vt:lpwstr>
      </vt:variant>
      <vt:variant>
        <vt:i4>1835069</vt:i4>
      </vt:variant>
      <vt:variant>
        <vt:i4>201</vt:i4>
      </vt:variant>
      <vt:variant>
        <vt:i4>0</vt:i4>
      </vt:variant>
      <vt:variant>
        <vt:i4>5</vt:i4>
      </vt:variant>
      <vt:variant>
        <vt:lpwstr/>
      </vt:variant>
      <vt:variant>
        <vt:lpwstr>_Toc529957472</vt:lpwstr>
      </vt:variant>
      <vt:variant>
        <vt:i4>1835069</vt:i4>
      </vt:variant>
      <vt:variant>
        <vt:i4>195</vt:i4>
      </vt:variant>
      <vt:variant>
        <vt:i4>0</vt:i4>
      </vt:variant>
      <vt:variant>
        <vt:i4>5</vt:i4>
      </vt:variant>
      <vt:variant>
        <vt:lpwstr/>
      </vt:variant>
      <vt:variant>
        <vt:lpwstr>_Toc529957471</vt:lpwstr>
      </vt:variant>
      <vt:variant>
        <vt:i4>1835069</vt:i4>
      </vt:variant>
      <vt:variant>
        <vt:i4>189</vt:i4>
      </vt:variant>
      <vt:variant>
        <vt:i4>0</vt:i4>
      </vt:variant>
      <vt:variant>
        <vt:i4>5</vt:i4>
      </vt:variant>
      <vt:variant>
        <vt:lpwstr/>
      </vt:variant>
      <vt:variant>
        <vt:lpwstr>_Toc529957470</vt:lpwstr>
      </vt:variant>
      <vt:variant>
        <vt:i4>1900605</vt:i4>
      </vt:variant>
      <vt:variant>
        <vt:i4>183</vt:i4>
      </vt:variant>
      <vt:variant>
        <vt:i4>0</vt:i4>
      </vt:variant>
      <vt:variant>
        <vt:i4>5</vt:i4>
      </vt:variant>
      <vt:variant>
        <vt:lpwstr/>
      </vt:variant>
      <vt:variant>
        <vt:lpwstr>_Toc529957469</vt:lpwstr>
      </vt:variant>
      <vt:variant>
        <vt:i4>1900605</vt:i4>
      </vt:variant>
      <vt:variant>
        <vt:i4>177</vt:i4>
      </vt:variant>
      <vt:variant>
        <vt:i4>0</vt:i4>
      </vt:variant>
      <vt:variant>
        <vt:i4>5</vt:i4>
      </vt:variant>
      <vt:variant>
        <vt:lpwstr/>
      </vt:variant>
      <vt:variant>
        <vt:lpwstr>_Toc529957468</vt:lpwstr>
      </vt:variant>
      <vt:variant>
        <vt:i4>1900605</vt:i4>
      </vt:variant>
      <vt:variant>
        <vt:i4>171</vt:i4>
      </vt:variant>
      <vt:variant>
        <vt:i4>0</vt:i4>
      </vt:variant>
      <vt:variant>
        <vt:i4>5</vt:i4>
      </vt:variant>
      <vt:variant>
        <vt:lpwstr/>
      </vt:variant>
      <vt:variant>
        <vt:lpwstr>_Toc529957467</vt:lpwstr>
      </vt:variant>
      <vt:variant>
        <vt:i4>1900605</vt:i4>
      </vt:variant>
      <vt:variant>
        <vt:i4>165</vt:i4>
      </vt:variant>
      <vt:variant>
        <vt:i4>0</vt:i4>
      </vt:variant>
      <vt:variant>
        <vt:i4>5</vt:i4>
      </vt:variant>
      <vt:variant>
        <vt:lpwstr/>
      </vt:variant>
      <vt:variant>
        <vt:lpwstr>_Toc529957466</vt:lpwstr>
      </vt:variant>
      <vt:variant>
        <vt:i4>1900605</vt:i4>
      </vt:variant>
      <vt:variant>
        <vt:i4>159</vt:i4>
      </vt:variant>
      <vt:variant>
        <vt:i4>0</vt:i4>
      </vt:variant>
      <vt:variant>
        <vt:i4>5</vt:i4>
      </vt:variant>
      <vt:variant>
        <vt:lpwstr/>
      </vt:variant>
      <vt:variant>
        <vt:lpwstr>_Toc529957465</vt:lpwstr>
      </vt:variant>
      <vt:variant>
        <vt:i4>1900605</vt:i4>
      </vt:variant>
      <vt:variant>
        <vt:i4>153</vt:i4>
      </vt:variant>
      <vt:variant>
        <vt:i4>0</vt:i4>
      </vt:variant>
      <vt:variant>
        <vt:i4>5</vt:i4>
      </vt:variant>
      <vt:variant>
        <vt:lpwstr/>
      </vt:variant>
      <vt:variant>
        <vt:lpwstr>_Toc529957464</vt:lpwstr>
      </vt:variant>
      <vt:variant>
        <vt:i4>1900605</vt:i4>
      </vt:variant>
      <vt:variant>
        <vt:i4>147</vt:i4>
      </vt:variant>
      <vt:variant>
        <vt:i4>0</vt:i4>
      </vt:variant>
      <vt:variant>
        <vt:i4>5</vt:i4>
      </vt:variant>
      <vt:variant>
        <vt:lpwstr/>
      </vt:variant>
      <vt:variant>
        <vt:lpwstr>_Toc529957463</vt:lpwstr>
      </vt:variant>
      <vt:variant>
        <vt:i4>1900605</vt:i4>
      </vt:variant>
      <vt:variant>
        <vt:i4>141</vt:i4>
      </vt:variant>
      <vt:variant>
        <vt:i4>0</vt:i4>
      </vt:variant>
      <vt:variant>
        <vt:i4>5</vt:i4>
      </vt:variant>
      <vt:variant>
        <vt:lpwstr/>
      </vt:variant>
      <vt:variant>
        <vt:lpwstr>_Toc529957462</vt:lpwstr>
      </vt:variant>
      <vt:variant>
        <vt:i4>1900605</vt:i4>
      </vt:variant>
      <vt:variant>
        <vt:i4>135</vt:i4>
      </vt:variant>
      <vt:variant>
        <vt:i4>0</vt:i4>
      </vt:variant>
      <vt:variant>
        <vt:i4>5</vt:i4>
      </vt:variant>
      <vt:variant>
        <vt:lpwstr/>
      </vt:variant>
      <vt:variant>
        <vt:lpwstr>_Toc529957461</vt:lpwstr>
      </vt:variant>
      <vt:variant>
        <vt:i4>1900605</vt:i4>
      </vt:variant>
      <vt:variant>
        <vt:i4>129</vt:i4>
      </vt:variant>
      <vt:variant>
        <vt:i4>0</vt:i4>
      </vt:variant>
      <vt:variant>
        <vt:i4>5</vt:i4>
      </vt:variant>
      <vt:variant>
        <vt:lpwstr/>
      </vt:variant>
      <vt:variant>
        <vt:lpwstr>_Toc529957460</vt:lpwstr>
      </vt:variant>
      <vt:variant>
        <vt:i4>1966141</vt:i4>
      </vt:variant>
      <vt:variant>
        <vt:i4>123</vt:i4>
      </vt:variant>
      <vt:variant>
        <vt:i4>0</vt:i4>
      </vt:variant>
      <vt:variant>
        <vt:i4>5</vt:i4>
      </vt:variant>
      <vt:variant>
        <vt:lpwstr/>
      </vt:variant>
      <vt:variant>
        <vt:lpwstr>_Toc529957459</vt:lpwstr>
      </vt:variant>
      <vt:variant>
        <vt:i4>1966141</vt:i4>
      </vt:variant>
      <vt:variant>
        <vt:i4>117</vt:i4>
      </vt:variant>
      <vt:variant>
        <vt:i4>0</vt:i4>
      </vt:variant>
      <vt:variant>
        <vt:i4>5</vt:i4>
      </vt:variant>
      <vt:variant>
        <vt:lpwstr/>
      </vt:variant>
      <vt:variant>
        <vt:lpwstr>_Toc529957458</vt:lpwstr>
      </vt:variant>
      <vt:variant>
        <vt:i4>1966141</vt:i4>
      </vt:variant>
      <vt:variant>
        <vt:i4>111</vt:i4>
      </vt:variant>
      <vt:variant>
        <vt:i4>0</vt:i4>
      </vt:variant>
      <vt:variant>
        <vt:i4>5</vt:i4>
      </vt:variant>
      <vt:variant>
        <vt:lpwstr/>
      </vt:variant>
      <vt:variant>
        <vt:lpwstr>_Toc529957457</vt:lpwstr>
      </vt:variant>
      <vt:variant>
        <vt:i4>1966141</vt:i4>
      </vt:variant>
      <vt:variant>
        <vt:i4>105</vt:i4>
      </vt:variant>
      <vt:variant>
        <vt:i4>0</vt:i4>
      </vt:variant>
      <vt:variant>
        <vt:i4>5</vt:i4>
      </vt:variant>
      <vt:variant>
        <vt:lpwstr/>
      </vt:variant>
      <vt:variant>
        <vt:lpwstr>_Toc529957456</vt:lpwstr>
      </vt:variant>
      <vt:variant>
        <vt:i4>1966141</vt:i4>
      </vt:variant>
      <vt:variant>
        <vt:i4>99</vt:i4>
      </vt:variant>
      <vt:variant>
        <vt:i4>0</vt:i4>
      </vt:variant>
      <vt:variant>
        <vt:i4>5</vt:i4>
      </vt:variant>
      <vt:variant>
        <vt:lpwstr/>
      </vt:variant>
      <vt:variant>
        <vt:lpwstr>_Toc529957455</vt:lpwstr>
      </vt:variant>
      <vt:variant>
        <vt:i4>1966141</vt:i4>
      </vt:variant>
      <vt:variant>
        <vt:i4>93</vt:i4>
      </vt:variant>
      <vt:variant>
        <vt:i4>0</vt:i4>
      </vt:variant>
      <vt:variant>
        <vt:i4>5</vt:i4>
      </vt:variant>
      <vt:variant>
        <vt:lpwstr/>
      </vt:variant>
      <vt:variant>
        <vt:lpwstr>_Toc529957454</vt:lpwstr>
      </vt:variant>
      <vt:variant>
        <vt:i4>1966141</vt:i4>
      </vt:variant>
      <vt:variant>
        <vt:i4>87</vt:i4>
      </vt:variant>
      <vt:variant>
        <vt:i4>0</vt:i4>
      </vt:variant>
      <vt:variant>
        <vt:i4>5</vt:i4>
      </vt:variant>
      <vt:variant>
        <vt:lpwstr/>
      </vt:variant>
      <vt:variant>
        <vt:lpwstr>_Toc529957453</vt:lpwstr>
      </vt:variant>
      <vt:variant>
        <vt:i4>1966141</vt:i4>
      </vt:variant>
      <vt:variant>
        <vt:i4>81</vt:i4>
      </vt:variant>
      <vt:variant>
        <vt:i4>0</vt:i4>
      </vt:variant>
      <vt:variant>
        <vt:i4>5</vt:i4>
      </vt:variant>
      <vt:variant>
        <vt:lpwstr/>
      </vt:variant>
      <vt:variant>
        <vt:lpwstr>_Toc529957452</vt:lpwstr>
      </vt:variant>
      <vt:variant>
        <vt:i4>1966141</vt:i4>
      </vt:variant>
      <vt:variant>
        <vt:i4>75</vt:i4>
      </vt:variant>
      <vt:variant>
        <vt:i4>0</vt:i4>
      </vt:variant>
      <vt:variant>
        <vt:i4>5</vt:i4>
      </vt:variant>
      <vt:variant>
        <vt:lpwstr/>
      </vt:variant>
      <vt:variant>
        <vt:lpwstr>_Toc529957451</vt:lpwstr>
      </vt:variant>
      <vt:variant>
        <vt:i4>1966141</vt:i4>
      </vt:variant>
      <vt:variant>
        <vt:i4>69</vt:i4>
      </vt:variant>
      <vt:variant>
        <vt:i4>0</vt:i4>
      </vt:variant>
      <vt:variant>
        <vt:i4>5</vt:i4>
      </vt:variant>
      <vt:variant>
        <vt:lpwstr/>
      </vt:variant>
      <vt:variant>
        <vt:lpwstr>_Toc529957450</vt:lpwstr>
      </vt:variant>
      <vt:variant>
        <vt:i4>2031677</vt:i4>
      </vt:variant>
      <vt:variant>
        <vt:i4>63</vt:i4>
      </vt:variant>
      <vt:variant>
        <vt:i4>0</vt:i4>
      </vt:variant>
      <vt:variant>
        <vt:i4>5</vt:i4>
      </vt:variant>
      <vt:variant>
        <vt:lpwstr/>
      </vt:variant>
      <vt:variant>
        <vt:lpwstr>_Toc529957449</vt:lpwstr>
      </vt:variant>
      <vt:variant>
        <vt:i4>2031677</vt:i4>
      </vt:variant>
      <vt:variant>
        <vt:i4>57</vt:i4>
      </vt:variant>
      <vt:variant>
        <vt:i4>0</vt:i4>
      </vt:variant>
      <vt:variant>
        <vt:i4>5</vt:i4>
      </vt:variant>
      <vt:variant>
        <vt:lpwstr/>
      </vt:variant>
      <vt:variant>
        <vt:lpwstr>_Toc529957448</vt:lpwstr>
      </vt:variant>
      <vt:variant>
        <vt:i4>2031677</vt:i4>
      </vt:variant>
      <vt:variant>
        <vt:i4>51</vt:i4>
      </vt:variant>
      <vt:variant>
        <vt:i4>0</vt:i4>
      </vt:variant>
      <vt:variant>
        <vt:i4>5</vt:i4>
      </vt:variant>
      <vt:variant>
        <vt:lpwstr/>
      </vt:variant>
      <vt:variant>
        <vt:lpwstr>_Toc529957447</vt:lpwstr>
      </vt:variant>
      <vt:variant>
        <vt:i4>2031677</vt:i4>
      </vt:variant>
      <vt:variant>
        <vt:i4>45</vt:i4>
      </vt:variant>
      <vt:variant>
        <vt:i4>0</vt:i4>
      </vt:variant>
      <vt:variant>
        <vt:i4>5</vt:i4>
      </vt:variant>
      <vt:variant>
        <vt:lpwstr/>
      </vt:variant>
      <vt:variant>
        <vt:lpwstr>_Toc529957446</vt:lpwstr>
      </vt:variant>
      <vt:variant>
        <vt:i4>2031677</vt:i4>
      </vt:variant>
      <vt:variant>
        <vt:i4>39</vt:i4>
      </vt:variant>
      <vt:variant>
        <vt:i4>0</vt:i4>
      </vt:variant>
      <vt:variant>
        <vt:i4>5</vt:i4>
      </vt:variant>
      <vt:variant>
        <vt:lpwstr/>
      </vt:variant>
      <vt:variant>
        <vt:lpwstr>_Toc529957445</vt:lpwstr>
      </vt:variant>
      <vt:variant>
        <vt:i4>2031677</vt:i4>
      </vt:variant>
      <vt:variant>
        <vt:i4>33</vt:i4>
      </vt:variant>
      <vt:variant>
        <vt:i4>0</vt:i4>
      </vt:variant>
      <vt:variant>
        <vt:i4>5</vt:i4>
      </vt:variant>
      <vt:variant>
        <vt:lpwstr/>
      </vt:variant>
      <vt:variant>
        <vt:lpwstr>_Toc529957444</vt:lpwstr>
      </vt:variant>
      <vt:variant>
        <vt:i4>2031677</vt:i4>
      </vt:variant>
      <vt:variant>
        <vt:i4>27</vt:i4>
      </vt:variant>
      <vt:variant>
        <vt:i4>0</vt:i4>
      </vt:variant>
      <vt:variant>
        <vt:i4>5</vt:i4>
      </vt:variant>
      <vt:variant>
        <vt:lpwstr/>
      </vt:variant>
      <vt:variant>
        <vt:lpwstr>_Toc529957443</vt:lpwstr>
      </vt:variant>
      <vt:variant>
        <vt:i4>2031677</vt:i4>
      </vt:variant>
      <vt:variant>
        <vt:i4>21</vt:i4>
      </vt:variant>
      <vt:variant>
        <vt:i4>0</vt:i4>
      </vt:variant>
      <vt:variant>
        <vt:i4>5</vt:i4>
      </vt:variant>
      <vt:variant>
        <vt:lpwstr/>
      </vt:variant>
      <vt:variant>
        <vt:lpwstr>_Toc529957442</vt:lpwstr>
      </vt:variant>
      <vt:variant>
        <vt:i4>1376288</vt:i4>
      </vt:variant>
      <vt:variant>
        <vt:i4>16</vt:i4>
      </vt:variant>
      <vt:variant>
        <vt:i4>0</vt:i4>
      </vt:variant>
      <vt:variant>
        <vt:i4>5</vt:i4>
      </vt:variant>
      <vt:variant>
        <vt:lpwstr>mailto:techsupport@reachtech.com</vt:lpwstr>
      </vt:variant>
      <vt:variant>
        <vt:lpwstr/>
      </vt:variant>
      <vt:variant>
        <vt:i4>7733342</vt:i4>
      </vt:variant>
      <vt:variant>
        <vt:i4>13</vt:i4>
      </vt:variant>
      <vt:variant>
        <vt:i4>0</vt:i4>
      </vt:variant>
      <vt:variant>
        <vt:i4>5</vt:i4>
      </vt:variant>
      <vt:variant>
        <vt:lpwstr>mailto:sales@reachtech.com</vt:lpwstr>
      </vt:variant>
      <vt:variant>
        <vt:lpwstr/>
      </vt:variant>
      <vt:variant>
        <vt:i4>5439488</vt:i4>
      </vt:variant>
      <vt:variant>
        <vt:i4>10</vt:i4>
      </vt:variant>
      <vt:variant>
        <vt:i4>0</vt:i4>
      </vt:variant>
      <vt:variant>
        <vt:i4>5</vt:i4>
      </vt:variant>
      <vt:variant>
        <vt:lpwstr>http://www.reachtech.com/</vt:lpwstr>
      </vt:variant>
      <vt:variant>
        <vt:lpwstr/>
      </vt:variant>
      <vt:variant>
        <vt:i4>5439516</vt:i4>
      </vt:variant>
      <vt:variant>
        <vt:i4>7</vt:i4>
      </vt:variant>
      <vt:variant>
        <vt:i4>0</vt:i4>
      </vt:variant>
      <vt:variant>
        <vt:i4>5</vt:i4>
      </vt:variant>
      <vt:variant>
        <vt:lpwstr>http://www.poetester.com/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Reach PoE5 Tester Manual 1.4</dc:title>
  <dc:subject/>
  <dc:creator>Jonathan More</dc:creator>
  <cp:keywords/>
  <cp:lastModifiedBy>Overbay, Brian</cp:lastModifiedBy>
  <cp:revision>1</cp:revision>
  <cp:lastPrinted>2021-06-03T19:29:00Z</cp:lastPrinted>
  <dcterms:created xsi:type="dcterms:W3CDTF">2021-08-25T22:08:00Z</dcterms:created>
  <dcterms:modified xsi:type="dcterms:W3CDTF">2021-08-25T22:09:00Z</dcterms:modified>
</cp:coreProperties>
</file>